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66A" w:rsidRPr="00842138" w:rsidRDefault="0000266A" w:rsidP="0000266A">
      <w:pPr>
        <w:ind w:firstLine="567"/>
        <w:jc w:val="center"/>
        <w:rPr>
          <w:b/>
          <w:sz w:val="28"/>
          <w:szCs w:val="28"/>
        </w:rPr>
      </w:pPr>
      <w:r w:rsidRPr="00842138">
        <w:rPr>
          <w:b/>
          <w:sz w:val="28"/>
          <w:szCs w:val="28"/>
        </w:rPr>
        <w:t>МОДЕЛЛАШТИРИШ НАЗАРИЯСИНИ УМУМИЙ МАСАЛАЛАРИ</w:t>
      </w:r>
    </w:p>
    <w:p w:rsidR="0000266A" w:rsidRPr="00842138" w:rsidRDefault="0000266A" w:rsidP="0000266A">
      <w:pPr>
        <w:ind w:firstLine="567"/>
        <w:rPr>
          <w:b/>
          <w:sz w:val="28"/>
          <w:szCs w:val="28"/>
        </w:rPr>
      </w:pPr>
    </w:p>
    <w:p w:rsidR="0000266A" w:rsidRPr="00842138" w:rsidRDefault="0000266A" w:rsidP="0000266A">
      <w:pPr>
        <w:ind w:firstLine="567"/>
        <w:rPr>
          <w:b/>
          <w:sz w:val="28"/>
          <w:szCs w:val="28"/>
        </w:rPr>
      </w:pPr>
      <w:r w:rsidRPr="00842138">
        <w:rPr>
          <w:b/>
          <w:sz w:val="28"/>
          <w:szCs w:val="28"/>
        </w:rPr>
        <w:t>Режа:</w:t>
      </w:r>
    </w:p>
    <w:p w:rsidR="0000266A" w:rsidRPr="00842138" w:rsidRDefault="0000266A" w:rsidP="0000266A">
      <w:pPr>
        <w:ind w:firstLine="567"/>
        <w:rPr>
          <w:b/>
          <w:sz w:val="28"/>
          <w:szCs w:val="28"/>
          <w:lang w:val="uz-Cyrl-UZ"/>
        </w:rPr>
      </w:pPr>
      <w:r w:rsidRPr="00842138">
        <w:rPr>
          <w:b/>
          <w:sz w:val="28"/>
          <w:szCs w:val="28"/>
        </w:rPr>
        <w:t>1.</w:t>
      </w:r>
      <w:r w:rsidRPr="00842138">
        <w:rPr>
          <w:b/>
          <w:sz w:val="28"/>
          <w:szCs w:val="28"/>
          <w:lang w:val="uz-Cyrl-UZ"/>
        </w:rPr>
        <w:t>Моделлаштириш назариясини предмети.</w:t>
      </w:r>
    </w:p>
    <w:p w:rsidR="0000266A" w:rsidRPr="00842138" w:rsidRDefault="0000266A" w:rsidP="0000266A">
      <w:pPr>
        <w:ind w:firstLine="567"/>
        <w:rPr>
          <w:b/>
          <w:sz w:val="28"/>
          <w:szCs w:val="28"/>
          <w:lang w:val="uz-Cyrl-UZ"/>
        </w:rPr>
      </w:pPr>
      <w:r w:rsidRPr="00842138">
        <w:rPr>
          <w:b/>
          <w:sz w:val="28"/>
          <w:szCs w:val="28"/>
          <w:lang w:val="uz-Cyrl-UZ"/>
        </w:rPr>
        <w:t>2.Тизимларни таркок килишда моделлаштиришни урни ва ахамияти.</w:t>
      </w:r>
    </w:p>
    <w:p w:rsidR="0000266A" w:rsidRPr="00842138" w:rsidRDefault="0000266A" w:rsidP="0000266A">
      <w:pPr>
        <w:ind w:firstLine="567"/>
        <w:rPr>
          <w:b/>
          <w:sz w:val="28"/>
          <w:szCs w:val="28"/>
          <w:lang w:val="uz-Cyrl-UZ"/>
        </w:rPr>
      </w:pPr>
      <w:r w:rsidRPr="00842138">
        <w:rPr>
          <w:b/>
          <w:sz w:val="28"/>
          <w:szCs w:val="28"/>
          <w:lang w:val="uz-Cyrl-UZ"/>
        </w:rPr>
        <w:t>3.Моделларни синфлари.</w:t>
      </w:r>
    </w:p>
    <w:p w:rsidR="0000266A" w:rsidRPr="00842138" w:rsidRDefault="0000266A" w:rsidP="0000266A">
      <w:pPr>
        <w:ind w:firstLine="567"/>
        <w:rPr>
          <w:b/>
          <w:sz w:val="28"/>
          <w:szCs w:val="28"/>
        </w:rPr>
      </w:pPr>
      <w:r w:rsidRPr="00842138">
        <w:rPr>
          <w:b/>
          <w:sz w:val="28"/>
          <w:szCs w:val="28"/>
          <w:lang w:val="uz-Cyrl-UZ"/>
        </w:rPr>
        <w:t>4.</w:t>
      </w:r>
      <w:r w:rsidRPr="00842138">
        <w:rPr>
          <w:b/>
          <w:sz w:val="28"/>
          <w:szCs w:val="28"/>
        </w:rPr>
        <w:t>Билиш ва бошкариш жараёнларида моделлаштириш.</w:t>
      </w:r>
    </w:p>
    <w:p w:rsidR="0000266A" w:rsidRPr="00842138" w:rsidRDefault="0000266A" w:rsidP="0000266A">
      <w:pPr>
        <w:ind w:firstLine="567"/>
        <w:rPr>
          <w:b/>
          <w:sz w:val="28"/>
          <w:szCs w:val="28"/>
        </w:rPr>
      </w:pPr>
      <w:r w:rsidRPr="00842138">
        <w:rPr>
          <w:b/>
          <w:sz w:val="28"/>
          <w:szCs w:val="28"/>
        </w:rPr>
        <w:t>5.Моделлаштириш объектларини синфлари.</w:t>
      </w:r>
    </w:p>
    <w:p w:rsidR="0000266A" w:rsidRPr="00842138" w:rsidRDefault="0000266A" w:rsidP="0000266A">
      <w:pPr>
        <w:ind w:firstLine="567"/>
        <w:rPr>
          <w:b/>
          <w:sz w:val="28"/>
          <w:szCs w:val="28"/>
        </w:rPr>
      </w:pPr>
      <w:r w:rsidRPr="00842138">
        <w:rPr>
          <w:b/>
          <w:sz w:val="28"/>
          <w:szCs w:val="28"/>
        </w:rPr>
        <w:t>6.Моделлвштиришни асосий боскичлари.</w:t>
      </w:r>
    </w:p>
    <w:p w:rsidR="0000266A" w:rsidRPr="00A30E58" w:rsidRDefault="0000266A" w:rsidP="0000266A">
      <w:pPr>
        <w:ind w:firstLine="567"/>
        <w:rPr>
          <w:sz w:val="28"/>
          <w:szCs w:val="28"/>
        </w:rPr>
      </w:pPr>
    </w:p>
    <w:p w:rsidR="0000266A" w:rsidRPr="00A30E58" w:rsidRDefault="0000266A" w:rsidP="0000266A">
      <w:pPr>
        <w:ind w:firstLine="567"/>
        <w:rPr>
          <w:sz w:val="28"/>
          <w:szCs w:val="28"/>
        </w:rPr>
      </w:pPr>
      <w:r w:rsidRPr="00A30E58">
        <w:rPr>
          <w:sz w:val="28"/>
          <w:szCs w:val="28"/>
        </w:rPr>
        <w:t xml:space="preserve">             1.Моделлаштириш назариясини предмети</w:t>
      </w:r>
    </w:p>
    <w:p w:rsidR="0000266A" w:rsidRPr="00A30E58" w:rsidRDefault="0000266A" w:rsidP="0000266A">
      <w:pPr>
        <w:ind w:firstLine="567"/>
        <w:jc w:val="both"/>
        <w:rPr>
          <w:sz w:val="28"/>
          <w:szCs w:val="28"/>
        </w:rPr>
      </w:pPr>
      <w:r w:rsidRPr="00A30E58">
        <w:rPr>
          <w:sz w:val="28"/>
          <w:szCs w:val="28"/>
        </w:rPr>
        <w:t xml:space="preserve">        Хаёлий моделлар хакикий дунёни назарий тушиниш ва акс эттириш шакли булиб, уни физик билиш учун катта урин эгаллайди. Шунинг учун назарий билиш ва услубий жихатдан моделларни шакиллантириш масаласи, уларни билишда куллаш ва бошка моделлар, хаёлий ва реал тажрибалар, гипотеза, назариялар билан алокаси катта ахамият касб этади.</w:t>
      </w:r>
    </w:p>
    <w:p w:rsidR="0000266A" w:rsidRPr="00A30E58" w:rsidRDefault="0000266A" w:rsidP="0000266A">
      <w:pPr>
        <w:ind w:firstLine="567"/>
        <w:jc w:val="both"/>
        <w:rPr>
          <w:sz w:val="28"/>
          <w:szCs w:val="28"/>
        </w:rPr>
      </w:pPr>
      <w:r w:rsidRPr="00A30E58">
        <w:rPr>
          <w:sz w:val="28"/>
          <w:szCs w:val="28"/>
        </w:rPr>
        <w:t xml:space="preserve">           Моделлар-илмий гипотеза булиб, фанни ривожлантириш шакли сифатида куриб келгусидаги такомиллашган назария моделлари куринишида урганилади. </w:t>
      </w:r>
    </w:p>
    <w:p w:rsidR="0000266A" w:rsidRPr="00A30E58" w:rsidRDefault="0000266A" w:rsidP="0000266A">
      <w:pPr>
        <w:ind w:firstLine="567"/>
        <w:jc w:val="both"/>
        <w:rPr>
          <w:sz w:val="28"/>
          <w:szCs w:val="28"/>
        </w:rPr>
      </w:pPr>
      <w:r w:rsidRPr="00A30E58">
        <w:rPr>
          <w:sz w:val="28"/>
          <w:szCs w:val="28"/>
        </w:rPr>
        <w:t xml:space="preserve">          Хаёлий ва материал моделларни куйидагича тарифлаш мумкин:</w:t>
      </w:r>
    </w:p>
    <w:p w:rsidR="0000266A" w:rsidRPr="00A30E58" w:rsidRDefault="0000266A" w:rsidP="0000266A">
      <w:pPr>
        <w:ind w:firstLine="567"/>
        <w:jc w:val="both"/>
        <w:rPr>
          <w:sz w:val="28"/>
          <w:szCs w:val="28"/>
        </w:rPr>
      </w:pPr>
      <w:r w:rsidRPr="00A30E58">
        <w:rPr>
          <w:sz w:val="28"/>
          <w:szCs w:val="28"/>
        </w:rPr>
        <w:t xml:space="preserve">          Моделлаштириш - бу бирор бир объектни (оргинални) бошкаси (модель билан) алмаштириш ва оргинални хусусиятларини моделни  хусусиятларини тадкик этиш йули билан урганишдан иборат. Алмаштиришдан асосий максад оргинал хусусиятларини урганишни аниклашни тезлаштириш, соддалаштириш, нархини камайтириш имконини беради. Умуман объект-ор</w:t>
      </w:r>
      <w:r>
        <w:rPr>
          <w:sz w:val="28"/>
          <w:szCs w:val="28"/>
        </w:rPr>
        <w:t>и</w:t>
      </w:r>
      <w:r w:rsidRPr="00A30E58">
        <w:rPr>
          <w:sz w:val="28"/>
          <w:szCs w:val="28"/>
        </w:rPr>
        <w:t>гинал сифатида ихтиёрий табий ёки сунъий, реал (хакикий) ёки хаёлий тизм булиши мумкин.</w:t>
      </w:r>
    </w:p>
    <w:p w:rsidR="0000266A" w:rsidRPr="00A30E58" w:rsidRDefault="0000266A" w:rsidP="0000266A">
      <w:pPr>
        <w:ind w:firstLine="567"/>
        <w:jc w:val="both"/>
        <w:rPr>
          <w:sz w:val="28"/>
          <w:szCs w:val="28"/>
        </w:rPr>
      </w:pPr>
      <w:r w:rsidRPr="00A30E58">
        <w:rPr>
          <w:sz w:val="28"/>
          <w:szCs w:val="28"/>
        </w:rPr>
        <w:t xml:space="preserve">         Моделлаштириш усули  хозирги замонда купдан куп олимлар томонидан тадбик этилмокда. Мисол сифатида механика, физика (каттик жисмлар) химия, биология, медицина, иктисодиёт ва бошка сохаларни куриш мумкин.       Моделлаштириш концепциясидан максад асосан моделларни назария яратиш жараёнига киритишдан иборатдир, чунки идеал моделлар назарияни бошлангич боскичи булиши мумкин ёки назарияни интерпретация килиш модели хам булиши мумкин.</w:t>
      </w:r>
    </w:p>
    <w:p w:rsidR="0000266A" w:rsidRPr="00A30E58" w:rsidRDefault="0000266A" w:rsidP="0000266A">
      <w:pPr>
        <w:ind w:firstLine="567"/>
        <w:jc w:val="both"/>
        <w:rPr>
          <w:sz w:val="28"/>
          <w:szCs w:val="28"/>
        </w:rPr>
      </w:pPr>
      <w:r w:rsidRPr="00A30E58">
        <w:rPr>
          <w:sz w:val="28"/>
          <w:szCs w:val="28"/>
        </w:rPr>
        <w:t xml:space="preserve">       Гипотезалар назариянинг идеаллаштирилган объектлардан фаркли  булиб, назарияни интерпретация килиш модели ёки дастлабки погонадаги модель куринишида тасвирлаш мумкин. Гипотезалар шакиллантирилаётган моделларни дастлабки кадамлари (погоналари) сифатида курилиши мумкин.</w:t>
      </w:r>
    </w:p>
    <w:p w:rsidR="0000266A" w:rsidRPr="00A30E58" w:rsidRDefault="0000266A" w:rsidP="0000266A">
      <w:pPr>
        <w:ind w:firstLine="567"/>
        <w:jc w:val="both"/>
        <w:rPr>
          <w:sz w:val="28"/>
          <w:szCs w:val="28"/>
        </w:rPr>
      </w:pPr>
      <w:r w:rsidRPr="00A30E58">
        <w:rPr>
          <w:sz w:val="28"/>
          <w:szCs w:val="28"/>
        </w:rPr>
        <w:lastRenderedPageBreak/>
        <w:t xml:space="preserve">      Дастлабки моделни ишлаб чикишда тадкикотчи интуицияси катта роль уйнайди. Бошлангич вактларда ката микдордаги моделлар олдинга сурилиши мумкин. Аммо тадкик этиш жараёнида уларнинг сони камаяди.</w:t>
      </w:r>
    </w:p>
    <w:p w:rsidR="0000266A" w:rsidRPr="00A30E58" w:rsidRDefault="0000266A" w:rsidP="0000266A">
      <w:pPr>
        <w:ind w:firstLine="567"/>
        <w:jc w:val="both"/>
        <w:rPr>
          <w:sz w:val="28"/>
          <w:szCs w:val="28"/>
        </w:rPr>
      </w:pPr>
      <w:r w:rsidRPr="00A30E58">
        <w:rPr>
          <w:sz w:val="28"/>
          <w:szCs w:val="28"/>
        </w:rPr>
        <w:t xml:space="preserve">      Модел</w:t>
      </w:r>
      <w:r>
        <w:rPr>
          <w:sz w:val="28"/>
          <w:szCs w:val="28"/>
        </w:rPr>
        <w:t>ь</w:t>
      </w:r>
      <w:r w:rsidRPr="00A30E58">
        <w:rPr>
          <w:sz w:val="28"/>
          <w:szCs w:val="28"/>
        </w:rPr>
        <w:t xml:space="preserve"> билан ишлаш шакли сифатида хаёлий тажриба курилади. Айрим холларда хаёлий тажрибаларни идеаллаштирилган дейилади, чунки улар реал тажрибалар билан богликдир. Маълум мик</w:t>
      </w:r>
      <w:r>
        <w:rPr>
          <w:sz w:val="28"/>
          <w:szCs w:val="28"/>
        </w:rPr>
        <w:t>и</w:t>
      </w:r>
      <w:r w:rsidRPr="00A30E58">
        <w:rPr>
          <w:sz w:val="28"/>
          <w:szCs w:val="28"/>
        </w:rPr>
        <w:t>ёсда хаёлий тажриба р</w:t>
      </w:r>
      <w:r>
        <w:rPr>
          <w:sz w:val="28"/>
          <w:szCs w:val="28"/>
        </w:rPr>
        <w:t>е</w:t>
      </w:r>
      <w:r w:rsidRPr="00A30E58">
        <w:rPr>
          <w:sz w:val="28"/>
          <w:szCs w:val="28"/>
        </w:rPr>
        <w:t>ал тажрибани маълум томонларини (хусусиятларини) хаёлий образли реконструкция килишдан иборатдир. Чунки, айтиладики «фикирлаш онгда тажриба утказиш махсулидир». Хаёлий тажриба шартсиз равишда хакикий тажрибага караганда кулайдир. Фикрлар бизда хар доим мавжуд ва хакикатга нисбатан онгда тажрибаларни йигиш (туплаш) онсондир. (Энгельмайер сузлари буйича)</w:t>
      </w:r>
    </w:p>
    <w:p w:rsidR="0000266A" w:rsidRPr="00A30E58" w:rsidRDefault="0000266A" w:rsidP="0000266A">
      <w:pPr>
        <w:ind w:firstLine="567"/>
        <w:jc w:val="both"/>
        <w:rPr>
          <w:sz w:val="28"/>
          <w:szCs w:val="28"/>
        </w:rPr>
      </w:pPr>
      <w:r w:rsidRPr="00A30E58">
        <w:rPr>
          <w:sz w:val="28"/>
          <w:szCs w:val="28"/>
        </w:rPr>
        <w:t xml:space="preserve">         Тажриба объект оргинални маълум томонларини (хусусиятларини) моделда акс эттиришни адекватлик критерияси булиб келмокда. Тажриба хакам ролида булиб, модель ёрдамида олинган таъсавурларни олиб колиш ёки ташлаб юбориш тугрисида ечимини кабул килади.</w:t>
      </w:r>
    </w:p>
    <w:p w:rsidR="0000266A" w:rsidRPr="00A30E58" w:rsidRDefault="0000266A" w:rsidP="0000266A">
      <w:pPr>
        <w:ind w:firstLine="567"/>
        <w:jc w:val="both"/>
        <w:rPr>
          <w:sz w:val="28"/>
          <w:szCs w:val="28"/>
        </w:rPr>
      </w:pPr>
      <w:r w:rsidRPr="00A30E58">
        <w:rPr>
          <w:sz w:val="28"/>
          <w:szCs w:val="28"/>
        </w:rPr>
        <w:t xml:space="preserve">          Урганилаётган ходиса, жараён ёки объектни математик ифодалар (муносабатлар) ва формулалар ёрдамида таъсаввур этиш жараёни математик  модель дейилади. Тадкик этилаётган объектни моделлаштириш объектни шакиллаштиришдан  бошланади, яъни мос математик моделни тузишдан иборат. Бунинг учун унинг ахамияти касб этган томонлари (хусусиятлари) ажратиб олинади (танланади) ва математик муносабатлар ёрдамида ёзилади.</w:t>
      </w:r>
    </w:p>
    <w:p w:rsidR="0000266A" w:rsidRPr="00A30E58" w:rsidRDefault="0000266A" w:rsidP="0000266A">
      <w:pPr>
        <w:ind w:firstLine="567"/>
        <w:jc w:val="both"/>
        <w:rPr>
          <w:sz w:val="28"/>
          <w:szCs w:val="28"/>
        </w:rPr>
      </w:pPr>
      <w:r w:rsidRPr="00A30E58">
        <w:rPr>
          <w:sz w:val="28"/>
          <w:szCs w:val="28"/>
        </w:rPr>
        <w:t xml:space="preserve">          Математик модель ташкил этилгандан сунг, яъни масалага математик шакл берилгандан сунг уни урганиш учун математик усуллардан фойдаланишимиз мумкин.</w:t>
      </w:r>
    </w:p>
    <w:p w:rsidR="0000266A" w:rsidRPr="00A30E58" w:rsidRDefault="0000266A" w:rsidP="0000266A">
      <w:pPr>
        <w:ind w:firstLine="567"/>
        <w:jc w:val="both"/>
        <w:rPr>
          <w:sz w:val="28"/>
          <w:szCs w:val="28"/>
        </w:rPr>
      </w:pPr>
      <w:r w:rsidRPr="00A30E58">
        <w:rPr>
          <w:noProof/>
          <w:sz w:val="28"/>
          <w:szCs w:val="28"/>
        </w:rPr>
        <w:pict>
          <v:group id="_x0000_s1026" style="position:absolute;left:0;text-align:left;margin-left:63pt;margin-top:20.05pt;width:306pt;height:189pt;z-index:251660288" coordorigin="2601,6926" coordsize="6328,3853">
            <v:line id="_x0000_s1027" style="position:absolute" from="2601,8919" to="8901,8919" strokeweight="1pt">
              <v:stroke endarrow="open" endarrowlength="long"/>
            </v:line>
            <v:line id="_x0000_s1028" style="position:absolute;flip:y" from="5678,6926" to="5678,10779" strokeweight="1pt">
              <v:stroke endarrow="open" endarrowlength="long"/>
            </v:line>
            <v:oval id="_x0000_s1029" style="position:absolute;left:4359;top:7723;width:2637;height:2392" filled="f"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0" type="#_x0000_t88" style="position:absolute;left:6270;top:8194;width:133;height:1318;rotation:270" strokeweight="1pt"/>
            <v:shapetype id="_x0000_t202" coordsize="21600,21600" o:spt="202" path="m,l,21600r21600,l21600,xe">
              <v:stroke joinstyle="miter"/>
              <v:path gradientshapeok="t" o:connecttype="rect"/>
            </v:shapetype>
            <v:shape id="_x0000_s1031" type="#_x0000_t202" style="position:absolute;left:6130;top:8445;width:440;height:325" filled="f" stroked="f" strokeweight="1pt">
              <v:textbox style="mso-next-textbox:#_x0000_s1031" inset="0,0,0,0">
                <w:txbxContent>
                  <w:p w:rsidR="0000266A" w:rsidRDefault="0000266A" w:rsidP="0000266A">
                    <w:pPr>
                      <w:rPr>
                        <w:lang w:val="en-US"/>
                      </w:rPr>
                    </w:pPr>
                    <w:r>
                      <w:rPr>
                        <w:lang w:val="en-US"/>
                      </w:rPr>
                      <w:t xml:space="preserve">   r</w:t>
                    </w:r>
                  </w:p>
                </w:txbxContent>
              </v:textbox>
            </v:shape>
            <v:shape id="_x0000_s1032" type="#_x0000_t202" style="position:absolute;left:5674;top:6969;width:445;height:353" filled="f" stroked="f" strokeweight="1pt">
              <v:textbox style="mso-next-textbox:#_x0000_s1032" inset="0,0,0,0">
                <w:txbxContent>
                  <w:p w:rsidR="0000266A" w:rsidRDefault="0000266A" w:rsidP="0000266A">
                    <w:pPr>
                      <w:rPr>
                        <w:lang w:val="en-US"/>
                      </w:rPr>
                    </w:pPr>
                    <w:r>
                      <w:rPr>
                        <w:lang w:val="en-US"/>
                      </w:rPr>
                      <w:t xml:space="preserve">   y</w:t>
                    </w:r>
                  </w:p>
                </w:txbxContent>
              </v:textbox>
            </v:shape>
            <v:shape id="_x0000_s1033" type="#_x0000_t202" style="position:absolute;left:8489;top:8499;width:440;height:366" filled="f" stroked="f" strokeweight="1pt">
              <v:textbox style="mso-next-textbox:#_x0000_s1033" inset="0,0,0,0">
                <w:txbxContent>
                  <w:p w:rsidR="0000266A" w:rsidRDefault="0000266A" w:rsidP="0000266A">
                    <w:pPr>
                      <w:rPr>
                        <w:lang w:val="en-US"/>
                      </w:rPr>
                    </w:pPr>
                    <w:r>
                      <w:rPr>
                        <w:lang w:val="en-US"/>
                      </w:rPr>
                      <w:t xml:space="preserve">   x</w:t>
                    </w:r>
                  </w:p>
                </w:txbxContent>
              </v:textbox>
            </v:shape>
            <w10:wrap type="topAndBottom"/>
          </v:group>
        </w:pict>
      </w:r>
      <w:r w:rsidRPr="00A30E58">
        <w:rPr>
          <w:sz w:val="28"/>
          <w:szCs w:val="28"/>
        </w:rPr>
        <w:t xml:space="preserve">           Математик моделларга мисоллар:</w:t>
      </w:r>
    </w:p>
    <w:p w:rsidR="0000266A" w:rsidRPr="00A30E58" w:rsidRDefault="0000266A" w:rsidP="0000266A">
      <w:pPr>
        <w:ind w:firstLine="567"/>
        <w:jc w:val="both"/>
        <w:rPr>
          <w:sz w:val="28"/>
          <w:szCs w:val="28"/>
        </w:rPr>
      </w:pPr>
      <w:r w:rsidRPr="00A30E58">
        <w:rPr>
          <w:noProof/>
          <w:sz w:val="28"/>
          <w:szCs w:val="28"/>
        </w:rPr>
        <w:pict>
          <v:group id="_x0000_s1034" style="position:absolute;left:0;text-align:left;margin-left:81pt;margin-top:210.95pt;width:243pt;height:162pt;z-index:251661312" coordorigin="3074,10332" coordsize="5107,3490" wrapcoords="9529 93 9402 834 9529 3059 5019 3708 4765 3708 4828 6026 5019 7509 5336 8992 5781 10476 6353 11959 7433 13442 -64 14369 -64 14647 9529 14925 9529 21507 9847 21507 9847 14925 21282 14740 21346 13906 12261 13442 13468 11959 14167 10476 14993 7509 15247 6026 15438 3801 14548 3615 9847 3059 9974 556 9847 93 9529 93">
            <v:line id="_x0000_s1035" style="position:absolute" from="5378,10332" to="5379,13822" o:allowincell="f" strokeweight="1pt">
              <v:stroke startarrow="open" startarrowlength="long"/>
            </v:line>
            <v:line id="_x0000_s1036" style="position:absolute;flip:y" from="3074,12653" to="8115,12685" o:allowincell="f" strokeweight="1pt">
              <v:stroke endarrow="open" endarrowlength="long"/>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7" type="#_x0000_t19" style="position:absolute;left:4226;top:10948;width:1153;height:1729;flip:x y" o:allowincell="f" filled="t" strokeweight="1pt"/>
            <v:shape id="_x0000_s1038" type="#_x0000_t19" style="position:absolute;left:5378;top:10948;width:1297;height:1729;flip:y" o:allowincell="f" filled="t" strokeweight="1pt"/>
            <v:line id="_x0000_s1039" style="position:absolute" from="5378,10948" to="5379,12677" o:allowincell="f" strokeweight="1pt"/>
            <v:shape id="_x0000_s1040" type="#_x0000_t202" style="position:absolute;left:5545;top:10338;width:360;height:360" filled="f" stroked="f">
              <v:textbox style="mso-next-textbox:#_x0000_s1040" inset="0,0,0,0">
                <w:txbxContent>
                  <w:p w:rsidR="0000266A" w:rsidRDefault="0000266A" w:rsidP="0000266A">
                    <w:pPr>
                      <w:rPr>
                        <w:lang w:val="en-US"/>
                      </w:rPr>
                    </w:pPr>
                    <w:r>
                      <w:rPr>
                        <w:lang w:val="en-US"/>
                      </w:rPr>
                      <w:t>y</w:t>
                    </w:r>
                  </w:p>
                </w:txbxContent>
              </v:textbox>
            </v:shape>
            <v:shape id="_x0000_s1041" type="#_x0000_t202" style="position:absolute;left:7821;top:12244;width:360;height:360" filled="f" stroked="f">
              <v:textbox style="mso-next-textbox:#_x0000_s1041" inset="0,0,0,0">
                <w:txbxContent>
                  <w:p w:rsidR="0000266A" w:rsidRDefault="0000266A" w:rsidP="0000266A">
                    <w:pPr>
                      <w:rPr>
                        <w:lang w:val="en-US"/>
                      </w:rPr>
                    </w:pPr>
                    <w:r>
                      <w:rPr>
                        <w:lang w:val="en-US"/>
                      </w:rPr>
                      <w:t>x</w:t>
                    </w:r>
                  </w:p>
                </w:txbxContent>
              </v:textbox>
            </v:shape>
          </v:group>
        </w:pict>
      </w:r>
      <w:r w:rsidRPr="00A30E58">
        <w:rPr>
          <w:sz w:val="28"/>
          <w:szCs w:val="28"/>
        </w:rPr>
        <w:t xml:space="preserve">1-расм. Айланани тенгламаси (модели) </w:t>
      </w:r>
      <w:r w:rsidRPr="00A30E58">
        <w:rPr>
          <w:sz w:val="28"/>
          <w:szCs w:val="28"/>
          <w:lang w:val="en-US"/>
        </w:rPr>
        <w:t>x</w:t>
      </w:r>
      <w:r w:rsidRPr="00A30E58">
        <w:rPr>
          <w:sz w:val="28"/>
          <w:szCs w:val="28"/>
          <w:vertAlign w:val="superscript"/>
        </w:rPr>
        <w:t>2</w:t>
      </w:r>
      <w:r w:rsidRPr="00A30E58">
        <w:rPr>
          <w:sz w:val="28"/>
          <w:szCs w:val="28"/>
        </w:rPr>
        <w:t>+</w:t>
      </w:r>
      <w:r w:rsidRPr="00A30E58">
        <w:rPr>
          <w:sz w:val="28"/>
          <w:szCs w:val="28"/>
          <w:lang w:val="en-US"/>
        </w:rPr>
        <w:t>y</w:t>
      </w:r>
      <w:r w:rsidRPr="00A30E58">
        <w:rPr>
          <w:sz w:val="28"/>
          <w:szCs w:val="28"/>
          <w:vertAlign w:val="superscript"/>
        </w:rPr>
        <w:t>2</w:t>
      </w:r>
      <w:r w:rsidRPr="00A30E58">
        <w:rPr>
          <w:sz w:val="28"/>
          <w:szCs w:val="28"/>
        </w:rPr>
        <w:t>=</w:t>
      </w:r>
      <w:r w:rsidRPr="00A30E58">
        <w:rPr>
          <w:sz w:val="28"/>
          <w:szCs w:val="28"/>
          <w:lang w:val="en-US"/>
        </w:rPr>
        <w:t>r</w:t>
      </w:r>
      <w:r w:rsidRPr="00A30E58">
        <w:rPr>
          <w:sz w:val="28"/>
          <w:szCs w:val="28"/>
          <w:vertAlign w:val="superscript"/>
        </w:rPr>
        <w:t>2</w:t>
      </w: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r w:rsidRPr="00A30E58">
        <w:rPr>
          <w:sz w:val="28"/>
          <w:szCs w:val="28"/>
        </w:rPr>
        <w:t xml:space="preserve">2-расм. Параболани тенгламаси (модели) </w:t>
      </w:r>
      <w:r w:rsidRPr="00A30E58">
        <w:rPr>
          <w:sz w:val="28"/>
          <w:szCs w:val="28"/>
          <w:lang w:val="en-US"/>
        </w:rPr>
        <w:t>y</w:t>
      </w:r>
      <w:r w:rsidRPr="00A30E58">
        <w:rPr>
          <w:sz w:val="28"/>
          <w:szCs w:val="28"/>
        </w:rPr>
        <w:t>=</w:t>
      </w:r>
      <w:r w:rsidRPr="00A30E58">
        <w:rPr>
          <w:sz w:val="28"/>
          <w:szCs w:val="28"/>
          <w:lang w:val="en-US"/>
        </w:rPr>
        <w:t>ax</w:t>
      </w:r>
      <w:r w:rsidRPr="00A30E58">
        <w:rPr>
          <w:sz w:val="28"/>
          <w:szCs w:val="28"/>
          <w:vertAlign w:val="superscript"/>
        </w:rPr>
        <w:t>2</w:t>
      </w:r>
    </w:p>
    <w:p w:rsidR="0000266A" w:rsidRPr="00A30E58" w:rsidRDefault="0000266A" w:rsidP="0000266A">
      <w:pPr>
        <w:ind w:firstLine="567"/>
        <w:jc w:val="both"/>
        <w:rPr>
          <w:sz w:val="28"/>
          <w:szCs w:val="28"/>
        </w:rPr>
      </w:pPr>
      <w:r w:rsidRPr="00A30E58">
        <w:rPr>
          <w:noProof/>
          <w:sz w:val="28"/>
          <w:szCs w:val="28"/>
        </w:rPr>
        <w:pict>
          <v:group id="_x0000_s1042" style="position:absolute;left:0;text-align:left;margin-left:-9pt;margin-top:0;width:279.3pt;height:166.35pt;z-index:251662336" coordorigin="2241,6037" coordsize="5586,3327">
            <v:line id="_x0000_s1043" style="position:absolute" from="2786,6183" to="2787,9352" o:allowincell="f" strokeweight="1pt">
              <v:stroke startarrow="open" startarrowlength="long"/>
            </v:line>
            <v:line id="_x0000_s1044" style="position:absolute" from="2354,8954" to="7827,8955" o:allowincell="f" strokeweight="1pt">
              <v:stroke endarrow="open" endarrowlength="long"/>
            </v:line>
            <v:oval id="_x0000_s1045" style="position:absolute;left:3114;top:6604;width:3667;height:1834" filled="f" strokeweight="1pt"/>
            <v:line id="_x0000_s1046" style="position:absolute" from="2636,7514" to="7101,7515" strokeweight="1pt"/>
            <v:line id="_x0000_s1047" style="position:absolute" from="4946,6037" to="4947,9062" o:allowincell="f" strokeweight="1pt"/>
            <v:shape id="_x0000_s1048" type="#_x0000_t202" style="position:absolute;left:2890;top:6182;width:360;height:360" filled="f" stroked="f">
              <v:textbox style="mso-next-textbox:#_x0000_s1048" inset="0,0,0,0">
                <w:txbxContent>
                  <w:p w:rsidR="0000266A" w:rsidRDefault="0000266A" w:rsidP="0000266A">
                    <w:pPr>
                      <w:jc w:val="center"/>
                      <w:rPr>
                        <w:i/>
                        <w:lang w:val="en-US"/>
                      </w:rPr>
                    </w:pPr>
                    <w:r>
                      <w:rPr>
                        <w:i/>
                        <w:lang w:val="en-US"/>
                      </w:rPr>
                      <w:t>y</w:t>
                    </w:r>
                  </w:p>
                </w:txbxContent>
              </v:textbox>
            </v:shape>
            <v:shape id="_x0000_s1049" type="#_x0000_t202" style="position:absolute;left:2241;top:7384;width:360;height:360" filled="f" stroked="f">
              <v:textbox style="mso-next-textbox:#_x0000_s1049" inset="0,0,0,0">
                <w:txbxContent>
                  <w:p w:rsidR="0000266A" w:rsidRDefault="0000266A" w:rsidP="0000266A">
                    <w:pPr>
                      <w:jc w:val="center"/>
                      <w:rPr>
                        <w:i/>
                        <w:lang w:val="en-US"/>
                      </w:rPr>
                    </w:pPr>
                    <w:r>
                      <w:rPr>
                        <w:i/>
                        <w:lang w:val="en-US"/>
                      </w:rPr>
                      <w:t>y</w:t>
                    </w:r>
                    <w:r>
                      <w:rPr>
                        <w:i/>
                        <w:vertAlign w:val="superscript"/>
                        <w:lang w:val="en-US"/>
                      </w:rPr>
                      <w:t>0</w:t>
                    </w:r>
                  </w:p>
                </w:txbxContent>
              </v:textbox>
            </v:shape>
            <v:shape id="_x0000_s1050" type="#_x0000_t202" style="position:absolute;left:4761;top:9004;width:360;height:360" filled="f" stroked="f">
              <v:textbox style="mso-next-textbox:#_x0000_s1050" inset="0,0,0,0">
                <w:txbxContent>
                  <w:p w:rsidR="0000266A" w:rsidRDefault="0000266A" w:rsidP="0000266A">
                    <w:pPr>
                      <w:jc w:val="center"/>
                      <w:rPr>
                        <w:i/>
                        <w:lang w:val="en-US"/>
                      </w:rPr>
                    </w:pPr>
                    <w:r>
                      <w:rPr>
                        <w:i/>
                        <w:lang w:val="en-US"/>
                      </w:rPr>
                      <w:t>x</w:t>
                    </w:r>
                    <w:r>
                      <w:rPr>
                        <w:i/>
                        <w:vertAlign w:val="superscript"/>
                        <w:lang w:val="en-US"/>
                      </w:rPr>
                      <w:t>0</w:t>
                    </w:r>
                  </w:p>
                </w:txbxContent>
              </v:textbox>
            </v:shape>
            <v:shape id="_x0000_s1051" type="#_x0000_t202" style="position:absolute;left:7436;top:8537;width:360;height:360" filled="f" stroked="f">
              <v:textbox style="mso-next-textbox:#_x0000_s1051" inset="0,0,0,0">
                <w:txbxContent>
                  <w:p w:rsidR="0000266A" w:rsidRDefault="0000266A" w:rsidP="0000266A">
                    <w:pPr>
                      <w:jc w:val="center"/>
                      <w:rPr>
                        <w:i/>
                        <w:lang w:val="en-US"/>
                      </w:rPr>
                    </w:pPr>
                    <w:r>
                      <w:rPr>
                        <w:i/>
                        <w:lang w:val="en-US"/>
                      </w:rPr>
                      <w:t>x</w:t>
                    </w:r>
                  </w:p>
                </w:txbxContent>
              </v:textbox>
            </v:shape>
            <v:shape id="_x0000_s1052" type="#_x0000_t88" style="position:absolute;left:4941;top:7564;width:180;height:860"/>
            <v:shape id="_x0000_s1053" type="#_x0000_t202" style="position:absolute;left:5088;top:7868;width:360;height:360" filled="f" stroked="f">
              <v:textbox style="mso-next-textbox:#_x0000_s1053" inset="0,0,0,0">
                <w:txbxContent>
                  <w:p w:rsidR="0000266A" w:rsidRDefault="0000266A" w:rsidP="0000266A">
                    <w:pPr>
                      <w:rPr>
                        <w:i/>
                        <w:lang w:val="en-US"/>
                      </w:rPr>
                    </w:pPr>
                    <w:r>
                      <w:rPr>
                        <w:i/>
                        <w:lang w:val="en-US"/>
                      </w:rPr>
                      <w:t xml:space="preserve"> b</w:t>
                    </w:r>
                  </w:p>
                </w:txbxContent>
              </v:textbox>
            </v:shape>
            <v:shape id="_x0000_s1054" type="#_x0000_t88" style="position:absolute;left:5771;top:6514;width:180;height:1800;rotation:270"/>
            <v:shape id="_x0000_s1055" type="#_x0000_t202" style="position:absolute;left:5661;top:7024;width:360;height:360" filled="f" stroked="f">
              <v:textbox style="mso-next-textbox:#_x0000_s1055" inset="0,0,0,0">
                <w:txbxContent>
                  <w:p w:rsidR="0000266A" w:rsidRDefault="0000266A" w:rsidP="0000266A">
                    <w:pPr>
                      <w:jc w:val="center"/>
                      <w:rPr>
                        <w:i/>
                        <w:lang w:val="en-US"/>
                      </w:rPr>
                    </w:pPr>
                    <w:r>
                      <w:rPr>
                        <w:i/>
                        <w:lang w:val="en-US"/>
                      </w:rPr>
                      <w:t>a</w:t>
                    </w:r>
                  </w:p>
                </w:txbxContent>
              </v:textbox>
            </v:shape>
          </v:group>
        </w:pict>
      </w: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r w:rsidRPr="00A30E58">
        <w:rPr>
          <w:sz w:val="28"/>
          <w:szCs w:val="28"/>
        </w:rPr>
        <w:t xml:space="preserve">3 расм. Эллипс тенгламаси (модели) </w:t>
      </w:r>
      <w:r w:rsidRPr="00A30E58">
        <w:rPr>
          <w:position w:val="-26"/>
          <w:sz w:val="28"/>
          <w:szCs w:val="28"/>
        </w:rPr>
        <w:object w:dxaOrig="29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46.5pt" o:ole="" fillcolor="window">
            <v:imagedata r:id="rId4" o:title=""/>
          </v:shape>
          <o:OLEObject Type="Embed" ProgID="Equation.3" ShapeID="_x0000_i1025" DrawAspect="Content" ObjectID="_1409870132" r:id="rId5"/>
        </w:object>
      </w:r>
    </w:p>
    <w:p w:rsidR="0000266A" w:rsidRPr="00A30E58" w:rsidRDefault="0000266A" w:rsidP="0000266A">
      <w:pPr>
        <w:ind w:firstLine="567"/>
        <w:jc w:val="both"/>
        <w:rPr>
          <w:sz w:val="28"/>
          <w:szCs w:val="28"/>
        </w:rPr>
      </w:pPr>
    </w:p>
    <w:p w:rsidR="0000266A" w:rsidRPr="00F03F46" w:rsidRDefault="0000266A" w:rsidP="0000266A">
      <w:pPr>
        <w:ind w:firstLine="567"/>
        <w:jc w:val="both"/>
        <w:rPr>
          <w:sz w:val="28"/>
          <w:szCs w:val="28"/>
        </w:rPr>
      </w:pPr>
      <w:r w:rsidRPr="00A30E58">
        <w:rPr>
          <w:sz w:val="28"/>
          <w:szCs w:val="28"/>
        </w:rPr>
        <w:t>1-чи масал</w:t>
      </w:r>
      <w:r>
        <w:rPr>
          <w:sz w:val="28"/>
          <w:szCs w:val="28"/>
        </w:rPr>
        <w:t>а:</w:t>
      </w:r>
      <w:r w:rsidRPr="00A30E58">
        <w:rPr>
          <w:sz w:val="28"/>
          <w:szCs w:val="28"/>
        </w:rPr>
        <w:t xml:space="preserve"> ёзув столи сиртини юзини топиш талаб этилади. </w:t>
      </w:r>
    </w:p>
    <w:p w:rsidR="0000266A" w:rsidRPr="00A30E58" w:rsidRDefault="0000266A" w:rsidP="0000266A">
      <w:pPr>
        <w:ind w:firstLine="567"/>
        <w:jc w:val="center"/>
        <w:rPr>
          <w:sz w:val="28"/>
          <w:szCs w:val="28"/>
        </w:rPr>
      </w:pPr>
      <w:r w:rsidRPr="00A30E58">
        <w:rPr>
          <w:position w:val="-4"/>
          <w:sz w:val="28"/>
          <w:szCs w:val="28"/>
        </w:rPr>
        <w:object w:dxaOrig="859" w:dyaOrig="240">
          <v:shape id="_x0000_i1026" type="#_x0000_t75" style="width:60.75pt;height:17.25pt" o:ole="" fillcolor="window">
            <v:imagedata r:id="rId6" o:title=""/>
          </v:shape>
          <o:OLEObject Type="Embed" ProgID="Equation.3" ShapeID="_x0000_i1026" DrawAspect="Content" ObjectID="_1409870133" r:id="rId7"/>
        </w:object>
      </w:r>
    </w:p>
    <w:p w:rsidR="0000266A" w:rsidRPr="00A30E58" w:rsidRDefault="0000266A" w:rsidP="0000266A">
      <w:pPr>
        <w:ind w:firstLine="567"/>
        <w:jc w:val="both"/>
        <w:rPr>
          <w:sz w:val="28"/>
          <w:szCs w:val="28"/>
        </w:rPr>
      </w:pPr>
      <w:r w:rsidRPr="00A30E58">
        <w:rPr>
          <w:sz w:val="28"/>
          <w:szCs w:val="28"/>
        </w:rPr>
        <w:t xml:space="preserve">             Бу шуни англатадики, реал объект (ёзув столи) тугри бурчак</w:t>
      </w:r>
      <w:r>
        <w:rPr>
          <w:sz w:val="28"/>
          <w:szCs w:val="28"/>
        </w:rPr>
        <w:t>л</w:t>
      </w:r>
      <w:r w:rsidRPr="00A30E58">
        <w:rPr>
          <w:sz w:val="28"/>
          <w:szCs w:val="28"/>
        </w:rPr>
        <w:t xml:space="preserve">и абстракт математик модели билан алмаштирилган. Тугри турт бурчакка улчовлар берилган. Бу улчовлар улчаш натижасида олинган ва бундай тугри бурчакнинг юзи кидирилаётган юзанинг тахминий киймати олинади. Тугри туртбурчак моделини танлаш биз асосан узимизнинг куриш хусусиятларимизга асосланади. Аммо инсон кузи юкори аникликка эга булган улчаш асбоби эмас. </w:t>
      </w:r>
    </w:p>
    <w:p w:rsidR="0000266A" w:rsidRPr="00A30E58" w:rsidRDefault="0000266A" w:rsidP="0000266A">
      <w:pPr>
        <w:ind w:firstLine="567"/>
        <w:jc w:val="both"/>
        <w:rPr>
          <w:sz w:val="28"/>
          <w:szCs w:val="28"/>
        </w:rPr>
      </w:pPr>
      <w:r w:rsidRPr="00A30E58">
        <w:rPr>
          <w:sz w:val="28"/>
          <w:szCs w:val="28"/>
        </w:rPr>
        <w:t xml:space="preserve">           Моделлаштриш асосан моделда тадкик килишга халакит берувчи оргинални аломатлари мавжуд булмаган холларда, ёки моделни хусусиятларини урганиш ва белгилаш имконини берувчи параметрлар мавжуд булганда максадга мувофикдир.</w:t>
      </w:r>
    </w:p>
    <w:p w:rsidR="0000266A" w:rsidRPr="00A30E58" w:rsidRDefault="0000266A" w:rsidP="0000266A">
      <w:pPr>
        <w:ind w:firstLine="567"/>
        <w:jc w:val="both"/>
        <w:rPr>
          <w:sz w:val="28"/>
          <w:szCs w:val="28"/>
        </w:rPr>
      </w:pPr>
      <w:r w:rsidRPr="00A30E58">
        <w:rPr>
          <w:sz w:val="28"/>
          <w:szCs w:val="28"/>
        </w:rPr>
        <w:t xml:space="preserve">           Моделлаштириш назарияси узаро бир-бирига боглик булган низомлар, таърифлар, моделларни яратиш ва тадкик этиш усуллари, воситалри тупламидан иборат. Бу низомлар, тарифлар, усуллар, воситалар ва моделлар моделлаштириш назариясини предметини ташкил этади.</w:t>
      </w:r>
    </w:p>
    <w:p w:rsidR="0000266A" w:rsidRPr="00A30E58" w:rsidRDefault="0000266A" w:rsidP="0000266A">
      <w:pPr>
        <w:ind w:firstLine="567"/>
        <w:jc w:val="both"/>
        <w:rPr>
          <w:sz w:val="28"/>
          <w:szCs w:val="28"/>
        </w:rPr>
      </w:pPr>
      <w:r w:rsidRPr="00A30E58">
        <w:rPr>
          <w:sz w:val="28"/>
          <w:szCs w:val="28"/>
        </w:rPr>
        <w:t xml:space="preserve">           Моделлаштириш назариясини асосий масаласи тадкикотчиларни моделларни яратиш технологиясига ургатишдан иборат. </w:t>
      </w:r>
      <w:r w:rsidRPr="00A30E58">
        <w:rPr>
          <w:sz w:val="28"/>
          <w:szCs w:val="28"/>
        </w:rPr>
        <w:lastRenderedPageBreak/>
        <w:t>Бундай технология оргиналларини урганилаётган хусусиятларини етарли аниклик ва тула равишда тадкик этиш имкониятини беради.</w:t>
      </w:r>
    </w:p>
    <w:p w:rsidR="0000266A" w:rsidRPr="00A30E58" w:rsidRDefault="0000266A" w:rsidP="0000266A">
      <w:pPr>
        <w:ind w:firstLine="567"/>
        <w:jc w:val="both"/>
        <w:rPr>
          <w:sz w:val="28"/>
          <w:szCs w:val="28"/>
        </w:rPr>
      </w:pPr>
      <w:r w:rsidRPr="00A30E58">
        <w:rPr>
          <w:sz w:val="28"/>
          <w:szCs w:val="28"/>
        </w:rPr>
        <w:t xml:space="preserve">           Объект -ор</w:t>
      </w:r>
      <w:r>
        <w:rPr>
          <w:sz w:val="28"/>
          <w:szCs w:val="28"/>
        </w:rPr>
        <w:t>и</w:t>
      </w:r>
      <w:r w:rsidRPr="00A30E58">
        <w:rPr>
          <w:sz w:val="28"/>
          <w:szCs w:val="28"/>
        </w:rPr>
        <w:t xml:space="preserve">гинал сифатида асосан хисоблаш тизмлари курилган булиб, моделлаширишни предмет сохасини ташкил этади. Хисоблаш тизми тушунчаси бу ерда кенг маънога эга булиб, бир процессорли маълумотларни кайта ишлаш тизмидан турли дастурий таъминотли таксимланган хисоблаш тизмларигача ва турли вазифаларга мулжалланган тизмлар киради. Хисоблаш тизмлари - бу сунъий, мухандислик тизмлари булиб, унинг хамма параметри маълум. Демак, бу параметрларни тадкик этиш, аниклаш имкони бор. Шунинг учун хисоблаш тизмларини моделлаштиришни принципиал имкони бор.             </w:t>
      </w:r>
    </w:p>
    <w:p w:rsidR="0000266A" w:rsidRPr="00A30E58" w:rsidRDefault="0000266A" w:rsidP="0000266A">
      <w:pPr>
        <w:ind w:firstLine="567"/>
        <w:jc w:val="center"/>
        <w:rPr>
          <w:sz w:val="28"/>
          <w:szCs w:val="28"/>
        </w:rPr>
      </w:pPr>
      <w:r w:rsidRPr="00A30E58">
        <w:rPr>
          <w:sz w:val="28"/>
          <w:szCs w:val="28"/>
        </w:rPr>
        <w:t>2.Тиз</w:t>
      </w:r>
      <w:r>
        <w:rPr>
          <w:sz w:val="28"/>
          <w:szCs w:val="28"/>
        </w:rPr>
        <w:t>и</w:t>
      </w:r>
      <w:r w:rsidRPr="00A30E58">
        <w:rPr>
          <w:sz w:val="28"/>
          <w:szCs w:val="28"/>
        </w:rPr>
        <w:t>мларни тадкик этишда моделлаштиришни урни ва ахамияти</w:t>
      </w:r>
    </w:p>
    <w:p w:rsidR="0000266A" w:rsidRPr="00A30E58" w:rsidRDefault="0000266A" w:rsidP="0000266A">
      <w:pPr>
        <w:ind w:firstLine="567"/>
        <w:jc w:val="both"/>
        <w:rPr>
          <w:sz w:val="28"/>
          <w:szCs w:val="28"/>
        </w:rPr>
      </w:pPr>
      <w:r w:rsidRPr="00A30E58">
        <w:rPr>
          <w:sz w:val="28"/>
          <w:szCs w:val="28"/>
        </w:rPr>
        <w:t xml:space="preserve">                      Моделлаштиришни илмий кидирув ишларида, мухандислик ижод сохасида ва умуман инсон хаётида бахолаш мураккаб масаладир. Ихтиёрий хар кандай тизмни билиш ёки урганиш мохияти буйича унинг моделини яратишга олиб келинади. Хар бир курилма ёки иншоатни яратишдан аввал  унинг модель лойихаси ишлаб чикилади. Санъоатни хар кандай асари хакикий дунёни борликни белгиловчи моделдир. Инсон бирор бир харакат килишдан олдин мумкин булган харакатлар кетма-кетлигини уйлаб куради ёки синовдан утган харакатлар модели буйича бошкаради.</w:t>
      </w:r>
    </w:p>
    <w:p w:rsidR="0000266A" w:rsidRPr="00A30E58" w:rsidRDefault="0000266A" w:rsidP="0000266A">
      <w:pPr>
        <w:ind w:firstLine="567"/>
        <w:jc w:val="both"/>
        <w:rPr>
          <w:sz w:val="28"/>
          <w:szCs w:val="28"/>
          <w:lang w:val="uz-Latn-UZ"/>
        </w:rPr>
      </w:pPr>
      <w:r w:rsidRPr="00A30E58">
        <w:rPr>
          <w:sz w:val="28"/>
          <w:szCs w:val="28"/>
        </w:rPr>
        <w:t xml:space="preserve">            Конструктив моделлар, яъни системани характеристикаларини унинг параметрларига богланишни тадбик этувчи ва хусусиятларини белгилаш имкони берувчи моделлар алохида ахамият касб этадилар. Бундай моделлар тизмларини ишлашини оптималлаштириш имконини яратади. Оптималлаштирувчи моделлар-мураккаб тизмлар назариясини  асосини ташкил этади.</w:t>
      </w:r>
    </w:p>
    <w:p w:rsidR="0000266A" w:rsidRPr="00A30E58" w:rsidRDefault="0000266A" w:rsidP="0000266A">
      <w:pPr>
        <w:ind w:firstLine="567"/>
        <w:jc w:val="both"/>
        <w:rPr>
          <w:sz w:val="28"/>
          <w:szCs w:val="28"/>
          <w:lang w:val="uz-Cyrl-UZ"/>
        </w:rPr>
      </w:pPr>
      <w:r w:rsidRPr="00A30E58">
        <w:rPr>
          <w:sz w:val="28"/>
          <w:szCs w:val="28"/>
          <w:lang w:val="uz-Latn-UZ"/>
        </w:rPr>
        <w:t xml:space="preserve">           </w:t>
      </w:r>
      <w:r w:rsidRPr="00A30E58">
        <w:rPr>
          <w:sz w:val="28"/>
          <w:szCs w:val="28"/>
          <w:lang w:val="uz-Cyrl-UZ"/>
        </w:rPr>
        <w:t>Моделлаштириш илмий билиш усули ва техник масалаларни ечиш усули сифатида хар доим юкори бахоланиб келинган. Техникани ривожлантириш билан механизм, машина ва иншоатлар физик моделлаштириш кенг кулланила бошланди.</w:t>
      </w:r>
    </w:p>
    <w:p w:rsidR="0000266A" w:rsidRPr="00A30E58" w:rsidRDefault="0000266A" w:rsidP="0000266A">
      <w:pPr>
        <w:ind w:firstLine="567"/>
        <w:jc w:val="both"/>
        <w:rPr>
          <w:sz w:val="28"/>
          <w:szCs w:val="28"/>
          <w:lang w:val="uz-Cyrl-UZ"/>
        </w:rPr>
      </w:pPr>
      <w:r w:rsidRPr="00A30E58">
        <w:rPr>
          <w:sz w:val="28"/>
          <w:szCs w:val="28"/>
          <w:lang w:val="uz-Cyrl-UZ"/>
        </w:rPr>
        <w:t xml:space="preserve">            Математиканинг ютуклари турли табиатга эга булган объект ва жараёнларни математик моделлаштиришни кенг куламда таркалишига олиб келади. Шуни айтиб утиш керакки, физик табиати турлича булган тизмларни ишлаш динамикаси бир турдаги богланишлар ёрдамида ёзилади, яъни бир турдаги моделлар ёрдамида тасвирлаш ёки ифодалаш мумкин. Турли -туман тизмларни тахлил ва синтез килишда мухандислар фойдаланадиган хисоблаш формулалари бундай тизмларни математик моделлардан келтириб чикарилган.</w:t>
      </w:r>
    </w:p>
    <w:p w:rsidR="0000266A" w:rsidRPr="00A30E58" w:rsidRDefault="0000266A" w:rsidP="0000266A">
      <w:pPr>
        <w:ind w:firstLine="567"/>
        <w:jc w:val="both"/>
        <w:rPr>
          <w:sz w:val="28"/>
          <w:szCs w:val="28"/>
          <w:lang w:val="uz-Cyrl-UZ"/>
        </w:rPr>
      </w:pPr>
      <w:r w:rsidRPr="00A30E58">
        <w:rPr>
          <w:sz w:val="28"/>
          <w:szCs w:val="28"/>
          <w:lang w:val="uz-Cyrl-UZ"/>
        </w:rPr>
        <w:t xml:space="preserve">           Имитацион моделлаштириш услубиятини ишлаб чикиш натижасида моделлаштириш янада сифатли янги погонага кутарилди. Бу шундан иборатки,</w:t>
      </w:r>
      <w:r w:rsidRPr="00A30E58">
        <w:rPr>
          <w:sz w:val="28"/>
          <w:szCs w:val="28"/>
        </w:rPr>
        <w:t xml:space="preserve"> </w:t>
      </w:r>
      <w:r w:rsidRPr="00A30E58">
        <w:rPr>
          <w:sz w:val="28"/>
          <w:szCs w:val="28"/>
          <w:lang w:val="uz-Cyrl-UZ"/>
        </w:rPr>
        <w:t xml:space="preserve">моделлаштириш ёрдамида тадкик этиладиган тизмлар синфи янада кенгайди. Хозирги замонавий хисоблаш техникасини янги </w:t>
      </w:r>
      <w:r w:rsidRPr="00A30E58">
        <w:rPr>
          <w:sz w:val="28"/>
          <w:szCs w:val="28"/>
          <w:lang w:val="uz-Cyrl-UZ"/>
        </w:rPr>
        <w:lastRenderedPageBreak/>
        <w:t>имкониятларини чукурлашуви ва кенгайиши моделлаштиришдан фойдаланиш сохаларини янада кенгайишига ва рифожланришига олиб келади. Хозирги шароитларда илмий-техник прогрессни жадаллашуви натижасида чегараланган моддий, иш, энергетик ва вакт ресурслари асосида юкори самарадорликка эришиш шартлари буйича моделлаштириш алохида ахамиятга эга булмокда.</w:t>
      </w:r>
    </w:p>
    <w:p w:rsidR="0000266A" w:rsidRPr="00A30E58" w:rsidRDefault="0000266A" w:rsidP="0000266A">
      <w:pPr>
        <w:ind w:firstLine="567"/>
        <w:jc w:val="both"/>
        <w:rPr>
          <w:sz w:val="28"/>
          <w:szCs w:val="28"/>
          <w:lang w:val="uz-Cyrl-UZ"/>
        </w:rPr>
      </w:pPr>
      <w:r w:rsidRPr="00A30E58">
        <w:rPr>
          <w:sz w:val="28"/>
          <w:szCs w:val="28"/>
          <w:lang w:val="uz-Cyrl-UZ"/>
        </w:rPr>
        <w:t xml:space="preserve">           Хозирги даврда моделлаштириш кулланилмайдиган инсон фаолияти сохасини топиш кийиндир. Масалан, автомобилларни ишлаб чикариш модели, бугдойни етиштириш, инсон органларини ишлаш моделлари, Азов денгизини хаёт фаолияти, атом уришининг окибатлари ва х.к. Келгусида хар бир тизмни узининг моделлари яратилиши мумкин, хар бир техник ёки ташкилий лойихани ишлатишдан (кулланишдан) аввал уни моделлаштириш зарур. </w:t>
      </w:r>
    </w:p>
    <w:p w:rsidR="0000266A" w:rsidRPr="00A30E58" w:rsidRDefault="0000266A" w:rsidP="0000266A">
      <w:pPr>
        <w:ind w:firstLine="567"/>
        <w:jc w:val="both"/>
        <w:rPr>
          <w:sz w:val="28"/>
          <w:szCs w:val="28"/>
          <w:lang w:val="uz-Cyrl-UZ"/>
        </w:rPr>
      </w:pPr>
      <w:r w:rsidRPr="00A30E58">
        <w:rPr>
          <w:sz w:val="28"/>
          <w:szCs w:val="28"/>
          <w:lang w:val="uz-Cyrl-UZ"/>
        </w:rPr>
        <w:t xml:space="preserve">          Мутахассисларни айтиши буйича хисоблаш тизмларининг асосий вазифаси моделлаштиришдан иборат булади. Хакикатдан хозирги даврда хисоблаш техникасини амалиётда тадбик эиш технологик жараёнларни бошкаришни автомотлаштирилган тизмларга, ташкилий-иктисодий комплекслари ва лойихалаш жараёнларини автоматлаштирилган бошкариш тизмларини хамда маълумотлар омборини кенг куламда яратиш каби йуналишларда кулланилмокда. Аммо хар кандай бошкариш тизми бошкариладиган объект ёки жараён хакидаги ахборатга мухтож булади. Шунинг учун хисоблаш  техникаси моделлаштириш учун ишлатиш</w:t>
      </w:r>
      <w:r w:rsidRPr="00E507C2">
        <w:rPr>
          <w:sz w:val="28"/>
          <w:szCs w:val="28"/>
          <w:lang w:val="uz-Cyrl-UZ"/>
        </w:rPr>
        <w:t xml:space="preserve"> </w:t>
      </w:r>
      <w:r w:rsidRPr="00A30E58">
        <w:rPr>
          <w:sz w:val="28"/>
          <w:szCs w:val="28"/>
          <w:lang w:val="uz-Cyrl-UZ"/>
        </w:rPr>
        <w:t xml:space="preserve"> </w:t>
      </w:r>
      <w:r w:rsidRPr="00E507C2">
        <w:rPr>
          <w:sz w:val="28"/>
          <w:szCs w:val="28"/>
          <w:lang w:val="uz-Cyrl-UZ"/>
        </w:rPr>
        <w:t xml:space="preserve">  </w:t>
      </w:r>
      <w:r w:rsidRPr="00A30E58">
        <w:rPr>
          <w:sz w:val="28"/>
          <w:szCs w:val="28"/>
          <w:lang w:val="uz-Cyrl-UZ"/>
        </w:rPr>
        <w:t xml:space="preserve"> </w:t>
      </w:r>
      <w:r w:rsidRPr="00E507C2">
        <w:rPr>
          <w:sz w:val="28"/>
          <w:szCs w:val="28"/>
          <w:lang w:val="uz-Cyrl-UZ"/>
        </w:rPr>
        <w:t>(</w:t>
      </w:r>
      <w:r w:rsidRPr="00A30E58">
        <w:rPr>
          <w:sz w:val="28"/>
          <w:szCs w:val="28"/>
          <w:lang w:val="uz-Cyrl-UZ"/>
        </w:rPr>
        <w:t>фойдаланиш)  биринчи даражали ахамиятга эгадир.</w:t>
      </w:r>
    </w:p>
    <w:p w:rsidR="0000266A" w:rsidRPr="00A30E58" w:rsidRDefault="0000266A" w:rsidP="0000266A">
      <w:pPr>
        <w:ind w:firstLine="567"/>
        <w:jc w:val="both"/>
        <w:rPr>
          <w:sz w:val="28"/>
          <w:szCs w:val="28"/>
          <w:lang w:val="uz-Cyrl-UZ"/>
        </w:rPr>
      </w:pPr>
      <w:r w:rsidRPr="00A30E58">
        <w:rPr>
          <w:sz w:val="28"/>
          <w:szCs w:val="28"/>
          <w:lang w:val="uz-Cyrl-UZ"/>
        </w:rPr>
        <w:t xml:space="preserve">             Хисоблаш тизмлари мураккаб ва киммат бахога эга булганликлари учун мослаштириш объектлари булишлари мумкин ва зарур. </w:t>
      </w:r>
    </w:p>
    <w:p w:rsidR="0000266A" w:rsidRPr="00E507C2" w:rsidRDefault="0000266A" w:rsidP="0000266A">
      <w:pPr>
        <w:ind w:firstLine="567"/>
        <w:jc w:val="both"/>
        <w:rPr>
          <w:sz w:val="28"/>
          <w:szCs w:val="28"/>
          <w:lang w:val="uz-Cyrl-UZ"/>
        </w:rPr>
      </w:pPr>
    </w:p>
    <w:p w:rsidR="0000266A" w:rsidRPr="00A30E58" w:rsidRDefault="0000266A" w:rsidP="0000266A">
      <w:pPr>
        <w:ind w:firstLine="567"/>
        <w:jc w:val="both"/>
        <w:rPr>
          <w:sz w:val="28"/>
          <w:szCs w:val="28"/>
        </w:rPr>
      </w:pPr>
      <w:r w:rsidRPr="00A30E58">
        <w:rPr>
          <w:sz w:val="28"/>
          <w:szCs w:val="28"/>
          <w:lang w:val="uz-Cyrl-UZ"/>
        </w:rPr>
        <w:t xml:space="preserve">Моделлаштириш хисоблаш тизмларини лойихалаш боскичида, мавжуд ишлатилаётган тизмларни ишлашини электромол шароитларда тахлил этиш ёки тизмни таркиби, структураси, бошкариш турлари ёки иш хажмини узгаришини урганиш жараёнлари учун фойдаланилади. Дастлаб танлаб олинган лойиха ечимини тахлил килиш моделлаштириш билан амалга оширилади. Бу эса уз навбатида келажакдаги тизмнинг кутиладиган характеристикаларини аниклашни имконини беради, унинг кучли ва кучсиз томонларини аниклашга асос булади. </w:t>
      </w:r>
      <w:r w:rsidRPr="00A30E58">
        <w:rPr>
          <w:sz w:val="28"/>
          <w:szCs w:val="28"/>
        </w:rPr>
        <w:t xml:space="preserve">Агар унинг характерстикалари куйилган талабларни каноатлантирмаса тахлил асосида лойихада узгартиришлар киритилади. Сунгра яна моделлаштириш утказилади. Бу жараён ишлаб чикилаётган тизмни ишлаш сифат курсаткичлари талаб даражасига етгунча давом эттирилади. </w:t>
      </w:r>
    </w:p>
    <w:p w:rsidR="0000266A" w:rsidRPr="00A30E58" w:rsidRDefault="0000266A" w:rsidP="0000266A">
      <w:pPr>
        <w:ind w:firstLine="567"/>
        <w:jc w:val="both"/>
        <w:rPr>
          <w:sz w:val="28"/>
          <w:szCs w:val="28"/>
        </w:rPr>
      </w:pPr>
      <w:r w:rsidRPr="00A30E58">
        <w:rPr>
          <w:sz w:val="28"/>
          <w:szCs w:val="28"/>
        </w:rPr>
        <w:t xml:space="preserve">                  Хозирги даврда ишлаб турган тизмларни моделлаштириш ёрдамида тизмларни ишлаш жараёнини чегаравий шартларини аниклашда, эктримал шароитларни иметация килишда фойдаланилади. Бундай </w:t>
      </w:r>
      <w:r w:rsidRPr="00A30E58">
        <w:rPr>
          <w:sz w:val="28"/>
          <w:szCs w:val="28"/>
        </w:rPr>
        <w:lastRenderedPageBreak/>
        <w:t>шароитлари сунъий яратиш бир канча кийинчиликларга олиб келади ва нохуш окибатларга олиб келиши мумкин.</w:t>
      </w:r>
    </w:p>
    <w:p w:rsidR="0000266A" w:rsidRDefault="0000266A" w:rsidP="0000266A">
      <w:pPr>
        <w:ind w:firstLine="567"/>
        <w:jc w:val="both"/>
        <w:rPr>
          <w:sz w:val="28"/>
          <w:szCs w:val="28"/>
        </w:rPr>
      </w:pPr>
      <w:r w:rsidRPr="00A30E58">
        <w:rPr>
          <w:sz w:val="28"/>
          <w:szCs w:val="28"/>
        </w:rPr>
        <w:t xml:space="preserve">                     </w:t>
      </w:r>
    </w:p>
    <w:p w:rsidR="0000266A" w:rsidRPr="00A30E58" w:rsidRDefault="0000266A" w:rsidP="0000266A">
      <w:pPr>
        <w:ind w:firstLine="567"/>
        <w:jc w:val="center"/>
        <w:rPr>
          <w:sz w:val="28"/>
          <w:szCs w:val="28"/>
        </w:rPr>
      </w:pPr>
      <w:r w:rsidRPr="00A30E58">
        <w:rPr>
          <w:sz w:val="28"/>
          <w:szCs w:val="28"/>
        </w:rPr>
        <w:t>3.Моделларни синфлари</w:t>
      </w:r>
    </w:p>
    <w:p w:rsidR="0000266A" w:rsidRPr="00A30E58" w:rsidRDefault="0000266A" w:rsidP="0000266A">
      <w:pPr>
        <w:ind w:firstLine="567"/>
        <w:jc w:val="both"/>
        <w:rPr>
          <w:sz w:val="28"/>
          <w:szCs w:val="28"/>
        </w:rPr>
      </w:pPr>
      <w:r w:rsidRPr="00A30E58">
        <w:rPr>
          <w:sz w:val="28"/>
          <w:szCs w:val="28"/>
        </w:rPr>
        <w:t xml:space="preserve">                 Физик моделлар. Моделларни синфларга ажратишга асос килиб, моделни оргиналдан абстракциялаш (мавхумлаш) даражаси олинган. Дастлаб хамма моделларни икки гурухга ажратиш мумкин. Моддий (физик) ва абстрак (математик).</w:t>
      </w:r>
    </w:p>
    <w:p w:rsidR="0000266A" w:rsidRPr="00A30E58" w:rsidRDefault="0000266A" w:rsidP="0000266A">
      <w:pPr>
        <w:ind w:firstLine="567"/>
        <w:jc w:val="both"/>
        <w:rPr>
          <w:sz w:val="28"/>
          <w:szCs w:val="28"/>
        </w:rPr>
      </w:pPr>
      <w:r w:rsidRPr="00A30E58">
        <w:rPr>
          <w:sz w:val="28"/>
          <w:szCs w:val="28"/>
        </w:rPr>
        <w:t xml:space="preserve">                  Физик модел деб оргиналга эквиволент ёки ухшаш булган тизмлар тушинилади. Бошкача йтганада ишлаш жараёни оргиналга ухшаш булган у ёки бу физик табиатга эга булган тизмларга айтилади. Физик маделларни куйидаги турларини курсатиш мумкин: натурали, квазинатурави, масштаб ва аналог моделлар.</w:t>
      </w:r>
    </w:p>
    <w:p w:rsidR="0000266A" w:rsidRPr="00A30E58" w:rsidRDefault="0000266A" w:rsidP="0000266A">
      <w:pPr>
        <w:ind w:firstLine="567"/>
        <w:jc w:val="both"/>
        <w:rPr>
          <w:sz w:val="28"/>
          <w:szCs w:val="28"/>
        </w:rPr>
      </w:pPr>
      <w:r w:rsidRPr="00A30E58">
        <w:rPr>
          <w:sz w:val="28"/>
          <w:szCs w:val="28"/>
        </w:rPr>
        <w:t xml:space="preserve">                 Натура</w:t>
      </w:r>
      <w:r>
        <w:rPr>
          <w:sz w:val="28"/>
          <w:szCs w:val="28"/>
        </w:rPr>
        <w:t>вий</w:t>
      </w:r>
      <w:r w:rsidRPr="00A30E58">
        <w:rPr>
          <w:sz w:val="28"/>
          <w:szCs w:val="28"/>
        </w:rPr>
        <w:t xml:space="preserve"> моделлар - бу реал тадкик этилаётган тизмлардир. Уларни макетлар ёки тажриба куриниши дейилади. Бундай моделлар тизм- оргиналларга тула адеквать булади ва натижада моделлаштириш натижаларини юкори аниклигини ва ишончлилигини таъминлайди. Хисоблаш тизмларини лойихалаш жараёни тажриба куринишларини синаш билан якунланади.</w:t>
      </w:r>
    </w:p>
    <w:p w:rsidR="0000266A" w:rsidRPr="00A30E58" w:rsidRDefault="0000266A" w:rsidP="0000266A">
      <w:pPr>
        <w:ind w:firstLine="567"/>
        <w:jc w:val="both"/>
        <w:rPr>
          <w:sz w:val="28"/>
          <w:szCs w:val="28"/>
        </w:rPr>
      </w:pPr>
      <w:r w:rsidRPr="00A30E58">
        <w:rPr>
          <w:sz w:val="28"/>
          <w:szCs w:val="28"/>
        </w:rPr>
        <w:t xml:space="preserve">                  Квазинатуравий моделлар -натуравий ва математик моделлар мажмуасидан иборат.</w:t>
      </w:r>
      <w:r>
        <w:rPr>
          <w:sz w:val="28"/>
          <w:szCs w:val="28"/>
        </w:rPr>
        <w:t xml:space="preserve"> </w:t>
      </w:r>
      <w:r w:rsidRPr="00A30E58">
        <w:rPr>
          <w:sz w:val="28"/>
          <w:szCs w:val="28"/>
        </w:rPr>
        <w:t xml:space="preserve"> Масштаб моделлар - бу оргеналлик кандай физик табиатга эга булса шундай табиатли тизм булиб, факат масштаблари билан фаркланадиган тизмдир. Масштаб моделлаштиришни услубият асоси булиб, ухшашлик назарияси  олинган. Бу назария буйича  оргинал билан модель геометрик ухшашлик сакланиши  лозим ва уларни параметлари мос масштабларда булиши лозим.</w:t>
      </w:r>
    </w:p>
    <w:p w:rsidR="0000266A" w:rsidRPr="00A30E58" w:rsidRDefault="0000266A" w:rsidP="0000266A">
      <w:pPr>
        <w:ind w:firstLine="567"/>
        <w:jc w:val="both"/>
        <w:rPr>
          <w:sz w:val="28"/>
          <w:szCs w:val="28"/>
        </w:rPr>
      </w:pPr>
      <w:r w:rsidRPr="00C20056">
        <w:rPr>
          <w:sz w:val="28"/>
          <w:szCs w:val="28"/>
        </w:rPr>
        <w:t xml:space="preserve">   </w:t>
      </w:r>
      <w:r w:rsidRPr="00A30E58">
        <w:rPr>
          <w:sz w:val="28"/>
          <w:szCs w:val="28"/>
        </w:rPr>
        <w:t xml:space="preserve">Аналог моделлар - деб шундай моделларга айтиладики, оргиналдан физик табиатга нисбатан фарк килувчи, аммо ишлаш жараёни оргиналга ухшаш булган моделларга айтилади. Бундай моделларда асосий шартлардан бири бу урганилаётган объект билан модель параметрлари орасида бир кийматли мос келишлик булиши, хамда бу тизмлардаги жараёнларни улчамга эга булмаган математик ёзилиши айният шаклида булиши зарур. Аналог моделларни яратиш учун урганилаётган тизмларни математик тафсифлаш зарур. Аналог моделлар сифатида механик, гидравлик, пневматик тизмлар ишлатилиши мумкин. Аммо купгина холларда электр ва электрон аналог моделлар кенг кулланилади. Чунки токни кучи ва кучланиш бошка табиатга эга булган физик катталиклар аналоги булади. Аналог моделларни асосий хусусиятлари параметрларни микдорий узгариши ва улчамларига адаптация (мослаштириш) килиниши содда ва тезкордир. Аналог моделлар хисоблаш техникасини воситаларини мантикан элементлар ва электр занжирлари сатхида тадкикот утказишда ёки тизм сатхида тизмлар ишлаши, масалан: </w:t>
      </w:r>
      <w:r w:rsidRPr="00A30E58">
        <w:rPr>
          <w:sz w:val="28"/>
          <w:szCs w:val="28"/>
        </w:rPr>
        <w:lastRenderedPageBreak/>
        <w:t>дифференционал ёки алгебрик тенгликлар ёрдамида ёзилиш сатхида фойдаланилади.</w:t>
      </w:r>
    </w:p>
    <w:p w:rsidR="0000266A" w:rsidRPr="00A30E58" w:rsidRDefault="0000266A" w:rsidP="0000266A">
      <w:pPr>
        <w:ind w:firstLine="567"/>
        <w:jc w:val="both"/>
        <w:rPr>
          <w:sz w:val="28"/>
          <w:szCs w:val="28"/>
        </w:rPr>
      </w:pPr>
      <w:r w:rsidRPr="00A30E58">
        <w:rPr>
          <w:sz w:val="28"/>
          <w:szCs w:val="28"/>
        </w:rPr>
        <w:t xml:space="preserve">                 Математик моделлар</w:t>
      </w:r>
      <w:r>
        <w:rPr>
          <w:sz w:val="28"/>
          <w:szCs w:val="28"/>
        </w:rPr>
        <w:t>-</w:t>
      </w:r>
      <w:r w:rsidRPr="00A30E58">
        <w:rPr>
          <w:sz w:val="28"/>
          <w:szCs w:val="28"/>
        </w:rPr>
        <w:t>математик модел тизмини абстракт тилда формал тафсифлашдан  иборат. Масалан, хусусан тизмни ишлашини математик ифодалар ёрдамида моделни яратиш учун ихтиёрий математик воситалар - алгебрик, дифференциал ва интеграл хисоблаш, тупламлар назарияси, алгоритмлар назарияси ва бошкалар ишлатилиши мумкин. Мохияти буйича хамма математика объект ва жараёнларни моделларини яратиш ва тадкик этиш учун яратилган.</w:t>
      </w:r>
    </w:p>
    <w:p w:rsidR="0000266A" w:rsidRPr="00A30E58" w:rsidRDefault="0000266A" w:rsidP="0000266A">
      <w:pPr>
        <w:ind w:firstLine="567"/>
        <w:jc w:val="both"/>
        <w:rPr>
          <w:sz w:val="28"/>
          <w:szCs w:val="28"/>
        </w:rPr>
      </w:pPr>
      <w:r w:rsidRPr="00A30E58">
        <w:rPr>
          <w:sz w:val="28"/>
          <w:szCs w:val="28"/>
        </w:rPr>
        <w:t xml:space="preserve">                 Моделлаштириш максади ва оргиналнинг характерли томонлари моделларни жихатларини ва уларни тадкик этиш усулларини аниклайди. Масалан: математик моделларни детерминистик ва эхтимоллик (стахастик) синфларга ажратиш мумкин. Биринчиси моделни характеристикаси ва параметрлари орасидаги узаро мос келишликни аникласа, иккинчиси бу катталикларни статистик кийматлари орасидаги мосликни аниклайди. У ёки бу турдаги моделни танлаш тасодифий факторларни хисобга олиш зарурлиги даражасига асосланган. Математик моделларни тадкик этиш усуллари куйидаги турларга булинади; аналитик, сонли, имитацион.</w:t>
      </w:r>
    </w:p>
    <w:p w:rsidR="0000266A" w:rsidRPr="00A30E58" w:rsidRDefault="0000266A" w:rsidP="0000266A">
      <w:pPr>
        <w:ind w:firstLine="567"/>
        <w:jc w:val="both"/>
        <w:rPr>
          <w:sz w:val="28"/>
          <w:szCs w:val="28"/>
        </w:rPr>
      </w:pPr>
      <w:r w:rsidRPr="00A30E58">
        <w:rPr>
          <w:sz w:val="28"/>
          <w:szCs w:val="28"/>
        </w:rPr>
        <w:t xml:space="preserve">                 Аналитик модель  деб тизмни шундай формал тавфсифлашга айтиладики, маълум математик аппаратдан фойдаланилган холда тенглама ечимини яккол куринишда олиш имконини беради.</w:t>
      </w:r>
    </w:p>
    <w:p w:rsidR="0000266A" w:rsidRPr="00A30E58" w:rsidRDefault="0000266A" w:rsidP="0000266A">
      <w:pPr>
        <w:ind w:firstLine="567"/>
        <w:jc w:val="both"/>
        <w:rPr>
          <w:sz w:val="28"/>
          <w:szCs w:val="28"/>
        </w:rPr>
      </w:pPr>
      <w:r w:rsidRPr="00A30E58">
        <w:rPr>
          <w:sz w:val="28"/>
          <w:szCs w:val="28"/>
        </w:rPr>
        <w:t xml:space="preserve">                Сонли модель - шундай турдаги богланиш билан характерланадики, аник бошлангич шароитлар ва моделни микдорий параметрлари учун факат хусусий ечимларини топиш имконини беради.</w:t>
      </w:r>
    </w:p>
    <w:p w:rsidR="0000266A" w:rsidRPr="00A30E58" w:rsidRDefault="0000266A" w:rsidP="0000266A">
      <w:pPr>
        <w:ind w:firstLine="567"/>
        <w:jc w:val="both"/>
        <w:rPr>
          <w:sz w:val="28"/>
          <w:szCs w:val="28"/>
        </w:rPr>
      </w:pPr>
      <w:r w:rsidRPr="00A30E58">
        <w:rPr>
          <w:sz w:val="28"/>
          <w:szCs w:val="28"/>
        </w:rPr>
        <w:t xml:space="preserve">               Имитацион модель - бу ташки ва ички таъсирлар остидаги тизмларни ёзиш мажмуаси ва ташки таъсирлар, тизмнинг ишлаш алгоритмлари ёки тизмни холатларини узгариш коидасидан иборат. Бу алгоритм ва коидалар мавжуд булган анатомик ва сонли ечимларни аниклашни имконини бермайди, аммо тизмни ишлаш жараёнини имитация килиш (кучириш) ва кизиктираётган характеристикаларни (курсаткичларни) улчаш ёки аниклаш имконини беради.</w:t>
      </w:r>
    </w:p>
    <w:p w:rsidR="0000266A" w:rsidRPr="00A30E58" w:rsidRDefault="0000266A" w:rsidP="0000266A">
      <w:pPr>
        <w:ind w:firstLine="567"/>
        <w:jc w:val="both"/>
        <w:rPr>
          <w:sz w:val="28"/>
          <w:szCs w:val="28"/>
        </w:rPr>
      </w:pPr>
      <w:r w:rsidRPr="00A30E58">
        <w:rPr>
          <w:sz w:val="28"/>
          <w:szCs w:val="28"/>
        </w:rPr>
        <w:t xml:space="preserve">               Имитацион моделлар анатомик ва сонли моделлардан фарклирок кенг синфдаги объект ва жараёнлар учун яратилиши мумкин. Имитацион моделлардан фойдаланиш учун одатда имитацион моделларни тасвирлаш (ёзиш) воситалари универсал ёки махсус алгоритмик  тиллар хизмат килади. Имитацион моделлар купрок даражада хисоблаш тизмларини погонада тадкик этишга  мулжалланган.</w:t>
      </w:r>
    </w:p>
    <w:p w:rsidR="0000266A" w:rsidRDefault="0000266A" w:rsidP="0000266A">
      <w:pPr>
        <w:ind w:firstLine="567"/>
        <w:jc w:val="center"/>
        <w:rPr>
          <w:sz w:val="28"/>
          <w:szCs w:val="28"/>
        </w:rPr>
      </w:pPr>
    </w:p>
    <w:p w:rsidR="0000266A" w:rsidRPr="00A30E58" w:rsidRDefault="0000266A" w:rsidP="0000266A">
      <w:pPr>
        <w:ind w:firstLine="567"/>
        <w:jc w:val="center"/>
        <w:rPr>
          <w:sz w:val="28"/>
          <w:szCs w:val="28"/>
        </w:rPr>
      </w:pPr>
      <w:r w:rsidRPr="00A30E58">
        <w:rPr>
          <w:sz w:val="28"/>
          <w:szCs w:val="28"/>
        </w:rPr>
        <w:t>4.Билиш ва бошкариш жараёнларида моделлаштриш</w:t>
      </w:r>
    </w:p>
    <w:p w:rsidR="0000266A" w:rsidRPr="00A30E58" w:rsidRDefault="0000266A" w:rsidP="0000266A">
      <w:pPr>
        <w:ind w:firstLine="567"/>
        <w:jc w:val="both"/>
        <w:rPr>
          <w:sz w:val="28"/>
          <w:szCs w:val="28"/>
        </w:rPr>
      </w:pPr>
      <w:r w:rsidRPr="00A30E58">
        <w:rPr>
          <w:sz w:val="28"/>
          <w:szCs w:val="28"/>
        </w:rPr>
        <w:t xml:space="preserve">             Моделлаштириш  муаммоси билан биз асосан икки холда дуч келамиз: биринчидан, билиш жараёнларида, яъни объект ва жараёнларни билиш моделини тузишда, иккинчидан бошкариш жараёнларида, яъни </w:t>
      </w:r>
      <w:r w:rsidRPr="00A30E58">
        <w:rPr>
          <w:sz w:val="28"/>
          <w:szCs w:val="28"/>
        </w:rPr>
        <w:lastRenderedPageBreak/>
        <w:t>объектни максадга томон йуналтирилган бошкаришда, яъни инсон томонидан куйилган максадга эришиш учун.</w:t>
      </w:r>
    </w:p>
    <w:p w:rsidR="0000266A" w:rsidRPr="00A30E58" w:rsidRDefault="0000266A" w:rsidP="0000266A">
      <w:pPr>
        <w:ind w:firstLine="567"/>
        <w:jc w:val="both"/>
        <w:rPr>
          <w:sz w:val="28"/>
          <w:szCs w:val="28"/>
        </w:rPr>
      </w:pPr>
      <w:r w:rsidRPr="00A30E58">
        <w:rPr>
          <w:sz w:val="28"/>
          <w:szCs w:val="28"/>
        </w:rPr>
        <w:t xml:space="preserve">             Билиш жараёнида билиш модели яратилади. Бу модель зарурий куринишда объектни ишлаш механизмни акс эттиради. Бундай моделлаштиришга мисол сифатида бизни ураб турган табиатни урганишни олиш мумкин. Табиат хусусиятларини тушинтира олиш, уларни узаро богланиши, механизмларни тахлил этиш ва х.к. -мана бундай моделлаштиришни асосий масалаларни ташкил этади. Бундай моделлаштириш билишдан кам фаркланади. Моделларни асосий максади шундай моделлар яратиш керакки улар инсон учун мухим булган табиат объектларини акс эттирувчи моделлар ишлаб чикишдан иборат. Бундай хусусиятлар хар бир объект ёки ходисадаги сабаб - окибат богланишларини  турлича куринишда акс эттирилиши билан ифодаланади. Бундай богланишларни бирор бир сабабни окибатга «узгартирувчи» куринишда тасвирлаш мумкин.</w:t>
      </w:r>
    </w:p>
    <w:p w:rsidR="0000266A" w:rsidRPr="00A30E58" w:rsidRDefault="0000266A" w:rsidP="0000266A">
      <w:pPr>
        <w:ind w:firstLine="567"/>
        <w:jc w:val="both"/>
        <w:rPr>
          <w:sz w:val="28"/>
          <w:szCs w:val="28"/>
        </w:rPr>
      </w:pPr>
    </w:p>
    <w:p w:rsidR="0000266A" w:rsidRDefault="0000266A" w:rsidP="0000266A">
      <w:pPr>
        <w:ind w:firstLine="567"/>
        <w:jc w:val="both"/>
        <w:rPr>
          <w:sz w:val="28"/>
          <w:szCs w:val="28"/>
        </w:rPr>
      </w:pPr>
      <w:r w:rsidRPr="00A30E58">
        <w:rPr>
          <w:noProof/>
          <w:sz w:val="28"/>
          <w:szCs w:val="28"/>
        </w:rPr>
        <w:pict>
          <v:rect id="_x0000_s1060" style="position:absolute;left:0;text-align:left;margin-left:306pt;margin-top:8.6pt;width:100.85pt;height:16.8pt;z-index:251667456" filled="f" strokecolor="white" strokeweight="1pt">
            <v:textbox style="mso-next-textbox:#_x0000_s1060" inset="1pt,1pt,1pt,1pt">
              <w:txbxContent>
                <w:p w:rsidR="0000266A" w:rsidRDefault="0000266A" w:rsidP="0000266A">
                  <w:r>
                    <w:t xml:space="preserve">      Окибат </w:t>
                  </w:r>
                </w:p>
                <w:p w:rsidR="0000266A" w:rsidRDefault="0000266A" w:rsidP="0000266A"/>
              </w:txbxContent>
            </v:textbox>
          </v:rect>
        </w:pict>
      </w:r>
      <w:r w:rsidRPr="00A30E58">
        <w:rPr>
          <w:noProof/>
          <w:sz w:val="28"/>
          <w:szCs w:val="28"/>
        </w:rPr>
        <w:pict>
          <v:rect id="_x0000_s1056" style="position:absolute;left:0;text-align:left;margin-left:108pt;margin-top:8.6pt;width:196.25pt;height:36pt;z-index:251663360" filled="f" strokeweight="1pt">
            <v:textbox style="mso-next-textbox:#_x0000_s1056" inset="1pt,1pt,1pt,1pt">
              <w:txbxContent>
                <w:p w:rsidR="0000266A" w:rsidRDefault="0000266A" w:rsidP="0000266A">
                  <w:pPr>
                    <w:spacing w:before="80"/>
                    <w:jc w:val="center"/>
                  </w:pPr>
                  <w:r>
                    <w:t>Объект (ходиса)</w:t>
                  </w:r>
                </w:p>
              </w:txbxContent>
            </v:textbox>
          </v:rect>
        </w:pict>
      </w:r>
      <w:r w:rsidRPr="00A30E58">
        <w:rPr>
          <w:noProof/>
          <w:sz w:val="28"/>
          <w:szCs w:val="28"/>
        </w:rPr>
        <w:pict>
          <v:rect id="_x0000_s1059" style="position:absolute;left:0;text-align:left;margin-left:0;margin-top:8.6pt;width:100.85pt;height:16.3pt;z-index:251666432" filled="f" strokecolor="white" strokeweight="1pt">
            <v:textbox style="mso-next-textbox:#_x0000_s1059" inset="1pt,1pt,1pt,1pt">
              <w:txbxContent>
                <w:p w:rsidR="0000266A" w:rsidRDefault="0000266A" w:rsidP="0000266A">
                  <w:pPr>
                    <w:jc w:val="center"/>
                  </w:pPr>
                  <w:r>
                    <w:t>Сабаб</w:t>
                  </w:r>
                </w:p>
              </w:txbxContent>
            </v:textbox>
          </v:rect>
        </w:pict>
      </w:r>
    </w:p>
    <w:p w:rsidR="0000266A" w:rsidRDefault="0000266A" w:rsidP="0000266A">
      <w:pPr>
        <w:ind w:firstLine="567"/>
        <w:jc w:val="both"/>
        <w:rPr>
          <w:sz w:val="28"/>
          <w:szCs w:val="28"/>
        </w:rPr>
      </w:pPr>
      <w:r w:rsidRPr="00A30E58">
        <w:rPr>
          <w:noProof/>
          <w:sz w:val="28"/>
          <w:szCs w:val="28"/>
        </w:rPr>
        <w:pict>
          <v:line id="_x0000_s1057" style="position:absolute;left:0;text-align:left;z-index:251664384" from="18pt,10.5pt" to="111.65pt,10.55pt" strokeweight="1pt">
            <v:stroke endarrow="block" endarrowwidth="narrow" endarrowlength="long"/>
          </v:line>
        </w:pict>
      </w:r>
      <w:r w:rsidRPr="00A30E58">
        <w:rPr>
          <w:noProof/>
          <w:sz w:val="28"/>
          <w:szCs w:val="28"/>
        </w:rPr>
        <w:pict>
          <v:line id="_x0000_s1058" style="position:absolute;left:0;text-align:left;z-index:251665408" from="306pt,10.5pt" to="392.45pt,10.55pt" strokeweight="1pt">
            <v:stroke endarrow="block" endarrowwidth="narrow" endarrowlength="long"/>
          </v:line>
        </w:pict>
      </w:r>
    </w:p>
    <w:p w:rsidR="0000266A" w:rsidRDefault="0000266A" w:rsidP="0000266A">
      <w:pPr>
        <w:ind w:firstLine="567"/>
        <w:jc w:val="both"/>
        <w:rPr>
          <w:sz w:val="28"/>
          <w:szCs w:val="28"/>
        </w:rPr>
      </w:pPr>
    </w:p>
    <w:p w:rsidR="0000266A" w:rsidRDefault="0000266A" w:rsidP="0000266A">
      <w:pPr>
        <w:ind w:firstLine="567"/>
        <w:jc w:val="both"/>
        <w:rPr>
          <w:sz w:val="28"/>
          <w:szCs w:val="28"/>
        </w:rPr>
      </w:pPr>
    </w:p>
    <w:p w:rsidR="0000266A" w:rsidRPr="00A30E58" w:rsidRDefault="0000266A" w:rsidP="0000266A">
      <w:pPr>
        <w:ind w:firstLine="567"/>
        <w:jc w:val="both"/>
        <w:rPr>
          <w:sz w:val="28"/>
          <w:szCs w:val="28"/>
        </w:rPr>
      </w:pPr>
      <w:r>
        <w:rPr>
          <w:sz w:val="28"/>
          <w:szCs w:val="28"/>
        </w:rPr>
        <w:t xml:space="preserve">                             </w:t>
      </w:r>
      <w:r w:rsidRPr="00A30E58">
        <w:rPr>
          <w:sz w:val="28"/>
          <w:szCs w:val="28"/>
        </w:rPr>
        <w:t>4 расм. Билиш объектини тасвирлаш.</w:t>
      </w: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r w:rsidRPr="00A30E58">
        <w:rPr>
          <w:sz w:val="28"/>
          <w:szCs w:val="28"/>
        </w:rPr>
        <w:t xml:space="preserve">               «</w:t>
      </w:r>
      <w:r>
        <w:rPr>
          <w:sz w:val="28"/>
          <w:szCs w:val="28"/>
        </w:rPr>
        <w:t>У</w:t>
      </w:r>
      <w:r w:rsidRPr="00A30E58">
        <w:rPr>
          <w:sz w:val="28"/>
          <w:szCs w:val="28"/>
        </w:rPr>
        <w:t>згартирувчи» ни  «ишлашини» бирор бир тилда ёзиш модель дейилади. Демак модель дейилганда шундай фикрлаш тушиниладики (ихтиёрий тилда - математик, график, алгоритмик, сузлашув ва х.к.) кузатилаётган ходисани имитация килиш имконини берсин. Конкрет максадлар модель ёзиладиган  тилни хам аниклаштиради. Маълумки, купгина техник ва физик моделларни ёзиш математика тилидан амалга оширилади.</w:t>
      </w:r>
    </w:p>
    <w:p w:rsidR="0000266A" w:rsidRPr="00A30E58" w:rsidRDefault="0000266A" w:rsidP="0000266A">
      <w:pPr>
        <w:ind w:firstLine="567"/>
        <w:jc w:val="both"/>
        <w:rPr>
          <w:sz w:val="28"/>
          <w:szCs w:val="28"/>
        </w:rPr>
      </w:pPr>
      <w:r w:rsidRPr="00A30E58">
        <w:rPr>
          <w:sz w:val="28"/>
          <w:szCs w:val="28"/>
        </w:rPr>
        <w:t xml:space="preserve"> Сабабни </w:t>
      </w:r>
      <w:r w:rsidRPr="00A30E58">
        <w:rPr>
          <w:sz w:val="28"/>
          <w:szCs w:val="28"/>
          <w:lang w:val="en-US"/>
        </w:rPr>
        <w:t>X</w:t>
      </w:r>
      <w:r w:rsidRPr="00A30E58">
        <w:rPr>
          <w:sz w:val="28"/>
          <w:szCs w:val="28"/>
          <w:lang w:val="uz-Cyrl-UZ"/>
        </w:rPr>
        <w:t xml:space="preserve"> билан, окибатни эса </w:t>
      </w:r>
      <w:r w:rsidRPr="00A30E58">
        <w:rPr>
          <w:sz w:val="28"/>
          <w:szCs w:val="28"/>
          <w:lang w:val="en-US"/>
        </w:rPr>
        <w:t>Y</w:t>
      </w:r>
      <w:r w:rsidRPr="00A30E58">
        <w:rPr>
          <w:sz w:val="28"/>
          <w:szCs w:val="28"/>
        </w:rPr>
        <w:t xml:space="preserve"> билан белгилаймиз. Булар орасидаги богланишни шартли равишда куйидаги куринишда ёзамиз</w:t>
      </w:r>
    </w:p>
    <w:p w:rsidR="0000266A" w:rsidRPr="00A30E58" w:rsidRDefault="0000266A" w:rsidP="0000266A">
      <w:pPr>
        <w:ind w:firstLine="567"/>
        <w:jc w:val="both"/>
        <w:rPr>
          <w:sz w:val="28"/>
          <w:szCs w:val="28"/>
          <w:lang w:val="uz-Cyrl-UZ"/>
        </w:rPr>
      </w:pPr>
      <w:r w:rsidRPr="00A30E58">
        <w:rPr>
          <w:sz w:val="28"/>
          <w:szCs w:val="28"/>
        </w:rPr>
        <w:t xml:space="preserve">                              </w:t>
      </w:r>
      <w:r w:rsidRPr="00A30E58">
        <w:rPr>
          <w:sz w:val="28"/>
          <w:szCs w:val="28"/>
          <w:lang w:val="uz-Cyrl-UZ"/>
        </w:rPr>
        <w:t xml:space="preserve">                </w:t>
      </w:r>
      <w:r w:rsidRPr="00A30E58">
        <w:rPr>
          <w:sz w:val="28"/>
          <w:szCs w:val="28"/>
        </w:rPr>
        <w:t xml:space="preserve"> </w:t>
      </w:r>
      <w:r w:rsidRPr="00A30E58">
        <w:rPr>
          <w:sz w:val="28"/>
          <w:szCs w:val="28"/>
          <w:lang w:val="en-US"/>
        </w:rPr>
        <w:t>Y</w:t>
      </w:r>
      <w:r w:rsidRPr="00A30E58">
        <w:rPr>
          <w:sz w:val="28"/>
          <w:szCs w:val="28"/>
        </w:rPr>
        <w:t>=</w:t>
      </w:r>
      <w:r w:rsidRPr="00A30E58">
        <w:rPr>
          <w:sz w:val="28"/>
          <w:szCs w:val="28"/>
          <w:lang w:val="en-US"/>
        </w:rPr>
        <w:t>F</w:t>
      </w:r>
      <w:r w:rsidRPr="00A30E58">
        <w:rPr>
          <w:sz w:val="28"/>
          <w:szCs w:val="28"/>
        </w:rPr>
        <w:t>(</w:t>
      </w:r>
      <w:r w:rsidRPr="00A30E58">
        <w:rPr>
          <w:sz w:val="28"/>
          <w:szCs w:val="28"/>
          <w:lang w:val="en-US"/>
        </w:rPr>
        <w:t>X</w:t>
      </w:r>
      <w:r w:rsidRPr="00A30E58">
        <w:rPr>
          <w:sz w:val="28"/>
          <w:szCs w:val="28"/>
        </w:rPr>
        <w:t>)</w:t>
      </w:r>
      <w:r w:rsidRPr="00A30E58">
        <w:rPr>
          <w:sz w:val="28"/>
          <w:szCs w:val="28"/>
          <w:lang w:val="uz-Cyrl-UZ"/>
        </w:rPr>
        <w:t>,</w:t>
      </w:r>
    </w:p>
    <w:p w:rsidR="0000266A" w:rsidRPr="00A30E58" w:rsidRDefault="0000266A" w:rsidP="0000266A">
      <w:pPr>
        <w:ind w:firstLine="567"/>
        <w:jc w:val="both"/>
        <w:rPr>
          <w:sz w:val="28"/>
          <w:szCs w:val="28"/>
          <w:lang w:val="uz-Cyrl-UZ"/>
        </w:rPr>
      </w:pPr>
      <w:r w:rsidRPr="00A30E58">
        <w:rPr>
          <w:sz w:val="28"/>
          <w:szCs w:val="28"/>
          <w:lang w:val="uz-Cyrl-UZ"/>
        </w:rPr>
        <w:t xml:space="preserve">              </w:t>
      </w:r>
    </w:p>
    <w:p w:rsidR="0000266A" w:rsidRDefault="0000266A" w:rsidP="0000266A">
      <w:pPr>
        <w:ind w:firstLine="567"/>
        <w:jc w:val="both"/>
        <w:rPr>
          <w:sz w:val="28"/>
          <w:szCs w:val="28"/>
        </w:rPr>
      </w:pPr>
      <w:r w:rsidRPr="00A30E58">
        <w:rPr>
          <w:sz w:val="28"/>
          <w:szCs w:val="28"/>
          <w:lang w:val="uz-Cyrl-UZ"/>
        </w:rPr>
        <w:t xml:space="preserve">Бунда F- сабабини  X-окибатга  Y- узгартириш коидаси. Бу моделни ташкил этади. </w:t>
      </w:r>
      <w:r w:rsidRPr="00A30E58">
        <w:rPr>
          <w:sz w:val="28"/>
          <w:szCs w:val="28"/>
          <w:lang w:val="en-US"/>
        </w:rPr>
        <w:t>F</w:t>
      </w:r>
      <w:r w:rsidRPr="00A30E58">
        <w:rPr>
          <w:sz w:val="28"/>
          <w:szCs w:val="28"/>
          <w:lang w:val="uz-Cyrl-UZ"/>
        </w:rPr>
        <w:t xml:space="preserve"> ни моделни оператори дейилади.</w:t>
      </w:r>
    </w:p>
    <w:p w:rsidR="0000266A" w:rsidRPr="009E2DDB" w:rsidRDefault="0000266A" w:rsidP="0000266A">
      <w:pPr>
        <w:ind w:firstLine="567"/>
        <w:jc w:val="both"/>
        <w:rPr>
          <w:sz w:val="28"/>
          <w:szCs w:val="28"/>
        </w:rPr>
      </w:pPr>
    </w:p>
    <w:p w:rsidR="0000266A" w:rsidRPr="00A30E58" w:rsidRDefault="0000266A" w:rsidP="0000266A">
      <w:pPr>
        <w:ind w:firstLine="567"/>
        <w:jc w:val="both"/>
        <w:rPr>
          <w:sz w:val="28"/>
          <w:szCs w:val="28"/>
          <w:lang w:val="uz-Cyrl-UZ"/>
        </w:rPr>
      </w:pPr>
      <w:r w:rsidRPr="00A30E58">
        <w:rPr>
          <w:sz w:val="28"/>
          <w:szCs w:val="28"/>
          <w:lang w:val="uz-Cyrl-UZ"/>
        </w:rPr>
        <w:t>5 расм. Объектни ташки мухит билан узарор таъсири.</w:t>
      </w:r>
    </w:p>
    <w:p w:rsidR="0000266A" w:rsidRPr="00A30E58" w:rsidRDefault="0000266A" w:rsidP="0000266A">
      <w:pPr>
        <w:ind w:firstLine="567"/>
        <w:jc w:val="both"/>
        <w:rPr>
          <w:sz w:val="28"/>
          <w:szCs w:val="28"/>
        </w:rPr>
      </w:pPr>
      <w:r w:rsidRPr="00A30E58">
        <w:rPr>
          <w:noProof/>
          <w:sz w:val="28"/>
          <w:szCs w:val="28"/>
        </w:rPr>
        <w:pict>
          <v:group id="_x0000_s1061" style="position:absolute;left:0;text-align:left;margin-left:23.15pt;margin-top:1.25pt;width:6in;height:180pt;z-index:251668480" coordorigin="1881,8644" coordsize="8640,3600" o:allowincell="f">
            <v:group id="_x0000_s1062" style="position:absolute;left:8361;top:8644;width:2160;height:3600" coordorigin="8361,8644" coordsize="2160,3600">
              <v:group id="_x0000_s1063" style="position:absolute;left:8361;top:8644;width:2160;height:3600;rotation:180" coordorigin="1881,8644" coordsize="2160,3600">
                <v:oval id="_x0000_s1064" style="position:absolute;left:2061;top:8824;width:1980;height:3240" fillcolor="black">
                  <v:fill r:id="rId8" o:title="Широкий диагональный 2" type="pattern"/>
                </v:oval>
                <v:oval id="_x0000_s1065" style="position:absolute;left:2241;top:9004;width:1620;height:2880"/>
                <v:rect id="_x0000_s1066" style="position:absolute;left:2241;top:8644;width:1800;height:720" stroked="f"/>
                <v:rect id="_x0000_s1067" style="position:absolute;left:2061;top:11524;width:1980;height:720" strokecolor="white"/>
                <v:rect id="_x0000_s1068" style="position:absolute;left:1881;top:9184;width:900;height:2880" stroked="f"/>
              </v:group>
              <v:shape id="_x0000_s1069" type="#_x0000_t202" style="position:absolute;left:8721;top:9724;width:1440;height:1440" filled="f" stroked="f">
                <v:textbox style="mso-next-textbox:#_x0000_s1069">
                  <w:txbxContent>
                    <w:p w:rsidR="0000266A" w:rsidRDefault="0000266A" w:rsidP="0000266A">
                      <w:pPr>
                        <w:rPr>
                          <w:i/>
                          <w:lang w:val="en-US"/>
                        </w:rPr>
                      </w:pPr>
                    </w:p>
                    <w:p w:rsidR="0000266A" w:rsidRDefault="0000266A" w:rsidP="0000266A">
                      <w:pPr>
                        <w:spacing w:before="120"/>
                      </w:pPr>
                      <w:r>
                        <w:rPr>
                          <w:i/>
                        </w:rPr>
                        <w:t>Среда</w:t>
                      </w:r>
                    </w:p>
                  </w:txbxContent>
                </v:textbox>
              </v:shape>
            </v:group>
            <v:group id="_x0000_s1070" style="position:absolute;left:1881;top:8644;width:2340;height:3600" coordorigin="1881,8644" coordsize="2340,3600">
              <v:group id="_x0000_s1071" style="position:absolute;left:1881;top:8644;width:2160;height:3600" coordorigin="1881,8644" coordsize="2160,3600">
                <v:oval id="_x0000_s1072" style="position:absolute;left:2061;top:8824;width:1980;height:3240" fillcolor="black">
                  <v:fill r:id="rId8" o:title="Широкий диагональный 2" type="pattern"/>
                </v:oval>
                <v:oval id="_x0000_s1073" style="position:absolute;left:2241;top:9004;width:1620;height:2880"/>
                <v:rect id="_x0000_s1074" style="position:absolute;left:2241;top:8644;width:1800;height:720" stroked="f"/>
                <v:rect id="_x0000_s1075" style="position:absolute;left:2061;top:11524;width:1980;height:720" strokecolor="white"/>
                <v:rect id="_x0000_s1076" style="position:absolute;left:1881;top:9184;width:900;height:2880" stroked="f"/>
              </v:group>
              <v:shape id="_x0000_s1077" type="#_x0000_t202" style="position:absolute;left:2781;top:9724;width:1440;height:1440" filled="f" stroked="f">
                <v:textbox style="mso-next-textbox:#_x0000_s1077">
                  <w:txbxContent>
                    <w:p w:rsidR="0000266A" w:rsidRDefault="0000266A" w:rsidP="0000266A">
                      <w:pPr>
                        <w:rPr>
                          <w:i/>
                          <w:lang w:val="en-US"/>
                        </w:rPr>
                      </w:pPr>
                    </w:p>
                    <w:p w:rsidR="0000266A" w:rsidRDefault="0000266A" w:rsidP="0000266A">
                      <w:pPr>
                        <w:spacing w:before="120"/>
                      </w:pPr>
                      <w:r>
                        <w:rPr>
                          <w:i/>
                        </w:rPr>
                        <w:t>Среда</w:t>
                      </w:r>
                    </w:p>
                  </w:txbxContent>
                </v:textbox>
              </v:shape>
            </v:group>
            <v:shape id="_x0000_s1078" type="#_x0000_t202" style="position:absolute;left:5301;top:10084;width:1800;height:900">
              <v:textbox style="mso-next-textbox:#_x0000_s1078">
                <w:txbxContent>
                  <w:p w:rsidR="0000266A" w:rsidRDefault="0000266A" w:rsidP="0000266A">
                    <w:pPr>
                      <w:jc w:val="center"/>
                    </w:pPr>
                    <w:r>
                      <w:t>Объект</w:t>
                    </w:r>
                  </w:p>
                  <w:p w:rsidR="0000266A" w:rsidRDefault="0000266A" w:rsidP="0000266A">
                    <w:pPr>
                      <w:jc w:val="center"/>
                      <w:rPr>
                        <w:lang w:val="en-US"/>
                      </w:rPr>
                    </w:pPr>
                    <w:r>
                      <w:rPr>
                        <w:lang w:val="en-US"/>
                      </w:rPr>
                      <w:t>F</w:t>
                    </w:r>
                    <w:r>
                      <w:rPr>
                        <w:vertAlign w:val="subscript"/>
                        <w:lang w:val="en-US"/>
                      </w:rPr>
                      <w:t>0</w:t>
                    </w:r>
                  </w:p>
                </w:txbxContent>
              </v:textbox>
            </v:shape>
            <v:line id="_x0000_s1079" style="position:absolute" from="4041,10444" to="5301,10444" strokeweight="1.5pt">
              <v:stroke endarrow="classic" endarrowlength="long"/>
            </v:line>
            <v:line id="_x0000_s1080" style="position:absolute" from="7101,10444" to="8361,10444" strokeweight="1.5pt">
              <v:stroke endarrow="classic" endarrowlength="long"/>
            </v:line>
            <v:shape id="_x0000_s1081" type="#_x0000_t202" style="position:absolute;left:4221;top:9904;width:720;height:540" filled="f" stroked="f">
              <v:textbox style="mso-next-textbox:#_x0000_s1081">
                <w:txbxContent>
                  <w:p w:rsidR="0000266A" w:rsidRDefault="0000266A" w:rsidP="0000266A">
                    <w:pPr>
                      <w:jc w:val="center"/>
                      <w:rPr>
                        <w:i/>
                        <w:lang w:val="en-US"/>
                      </w:rPr>
                    </w:pPr>
                    <w:r>
                      <w:rPr>
                        <w:i/>
                        <w:lang w:val="en-US"/>
                      </w:rPr>
                      <w:t>X</w:t>
                    </w:r>
                  </w:p>
                </w:txbxContent>
              </v:textbox>
            </v:shape>
            <v:shape id="_x0000_s1082" type="#_x0000_t202" style="position:absolute;left:7281;top:9904;width:720;height:540" filled="f" stroked="f">
              <v:textbox style="mso-next-textbox:#_x0000_s1082">
                <w:txbxContent>
                  <w:p w:rsidR="0000266A" w:rsidRDefault="0000266A" w:rsidP="0000266A">
                    <w:pPr>
                      <w:jc w:val="center"/>
                      <w:rPr>
                        <w:i/>
                        <w:lang w:val="en-US"/>
                      </w:rPr>
                    </w:pPr>
                    <w:r>
                      <w:rPr>
                        <w:i/>
                        <w:lang w:val="en-US"/>
                      </w:rPr>
                      <w:t>Y</w:t>
                    </w:r>
                  </w:p>
                </w:txbxContent>
              </v:textbox>
            </v:shape>
          </v:group>
        </w:pict>
      </w:r>
      <w:r w:rsidRPr="00A30E58">
        <w:rPr>
          <w:sz w:val="28"/>
          <w:szCs w:val="28"/>
        </w:rPr>
        <w:t xml:space="preserve">          </w:t>
      </w:r>
    </w:p>
    <w:p w:rsidR="0000266A" w:rsidRPr="00A30E58" w:rsidRDefault="0000266A" w:rsidP="0000266A">
      <w:pPr>
        <w:spacing w:before="240"/>
        <w:ind w:firstLine="567"/>
        <w:jc w:val="both"/>
        <w:rPr>
          <w:sz w:val="28"/>
          <w:szCs w:val="28"/>
        </w:rPr>
      </w:pPr>
    </w:p>
    <w:p w:rsidR="0000266A" w:rsidRPr="00A30E58" w:rsidRDefault="0000266A" w:rsidP="0000266A">
      <w:pPr>
        <w:spacing w:before="240"/>
        <w:ind w:firstLine="567"/>
        <w:jc w:val="both"/>
        <w:rPr>
          <w:sz w:val="28"/>
          <w:szCs w:val="28"/>
        </w:rPr>
      </w:pPr>
    </w:p>
    <w:p w:rsidR="0000266A" w:rsidRPr="00A30E58" w:rsidRDefault="0000266A" w:rsidP="0000266A">
      <w:pPr>
        <w:spacing w:before="240"/>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lang w:val="uz-Cyrl-UZ"/>
        </w:rPr>
      </w:pPr>
    </w:p>
    <w:p w:rsidR="0000266A" w:rsidRPr="00A30E58" w:rsidRDefault="0000266A" w:rsidP="0000266A">
      <w:pPr>
        <w:ind w:firstLine="567"/>
        <w:jc w:val="both"/>
        <w:rPr>
          <w:sz w:val="28"/>
          <w:szCs w:val="28"/>
          <w:lang w:val="uz-Cyrl-UZ"/>
        </w:rPr>
      </w:pPr>
    </w:p>
    <w:p w:rsidR="0000266A" w:rsidRPr="00A30E58" w:rsidRDefault="0000266A" w:rsidP="0000266A">
      <w:pPr>
        <w:ind w:firstLine="567"/>
        <w:jc w:val="both"/>
        <w:rPr>
          <w:sz w:val="28"/>
          <w:szCs w:val="28"/>
          <w:lang w:val="uz-Cyrl-UZ"/>
        </w:rPr>
      </w:pPr>
      <w:r w:rsidRPr="00A30E58">
        <w:rPr>
          <w:sz w:val="28"/>
          <w:szCs w:val="28"/>
          <w:lang w:val="uz-Cyrl-UZ"/>
        </w:rPr>
        <w:t>Куйидаги 5</w:t>
      </w:r>
      <w:r w:rsidRPr="00A30E58">
        <w:rPr>
          <w:sz w:val="28"/>
          <w:szCs w:val="28"/>
        </w:rPr>
        <w:t>-</w:t>
      </w:r>
      <w:r w:rsidRPr="00A30E58">
        <w:rPr>
          <w:sz w:val="28"/>
          <w:szCs w:val="28"/>
          <w:lang w:val="uz-Cyrl-UZ"/>
        </w:rPr>
        <w:t>расмда моделлаштирилаётган объектни ташки мухит билан узаро таъсири курсатилг</w:t>
      </w:r>
      <w:r w:rsidRPr="00A30E58">
        <w:rPr>
          <w:sz w:val="28"/>
          <w:szCs w:val="28"/>
        </w:rPr>
        <w:t>а</w:t>
      </w:r>
      <w:r w:rsidRPr="00A30E58">
        <w:rPr>
          <w:sz w:val="28"/>
          <w:szCs w:val="28"/>
          <w:lang w:val="uz-Cyrl-UZ"/>
        </w:rPr>
        <w:t xml:space="preserve">н. Бу узаро  таъсирлар </w:t>
      </w:r>
      <w:r w:rsidRPr="00A30E58">
        <w:rPr>
          <w:sz w:val="28"/>
          <w:szCs w:val="28"/>
          <w:lang w:val="en-US"/>
        </w:rPr>
        <w:t>X</w:t>
      </w:r>
      <w:r w:rsidRPr="00A30E58">
        <w:rPr>
          <w:sz w:val="28"/>
          <w:szCs w:val="28"/>
        </w:rPr>
        <w:t xml:space="preserve">   </w:t>
      </w:r>
      <w:r w:rsidRPr="00A30E58">
        <w:rPr>
          <w:sz w:val="28"/>
          <w:szCs w:val="28"/>
          <w:lang w:val="uz-Cyrl-UZ"/>
        </w:rPr>
        <w:t>ва</w:t>
      </w:r>
      <w:r w:rsidRPr="00A30E58">
        <w:rPr>
          <w:sz w:val="28"/>
          <w:szCs w:val="28"/>
        </w:rPr>
        <w:t xml:space="preserve">  </w:t>
      </w:r>
      <w:r w:rsidRPr="00A30E58">
        <w:rPr>
          <w:sz w:val="28"/>
          <w:szCs w:val="28"/>
          <w:lang w:val="en-US"/>
        </w:rPr>
        <w:t>Y</w:t>
      </w:r>
      <w:r w:rsidRPr="00A30E58">
        <w:rPr>
          <w:sz w:val="28"/>
          <w:szCs w:val="28"/>
          <w:lang w:val="uz-Cyrl-UZ"/>
        </w:rPr>
        <w:t xml:space="preserve"> каналлари буйича содир булади.  </w:t>
      </w:r>
      <w:r w:rsidRPr="00A30E58">
        <w:rPr>
          <w:sz w:val="28"/>
          <w:szCs w:val="28"/>
          <w:lang w:val="en-US"/>
        </w:rPr>
        <w:t>X</w:t>
      </w:r>
      <w:r w:rsidRPr="00A30E58">
        <w:rPr>
          <w:sz w:val="28"/>
          <w:szCs w:val="28"/>
          <w:lang w:val="uz-Cyrl-UZ"/>
        </w:rPr>
        <w:t xml:space="preserve"> </w:t>
      </w:r>
      <w:r w:rsidRPr="00A30E58">
        <w:rPr>
          <w:sz w:val="28"/>
          <w:szCs w:val="28"/>
        </w:rPr>
        <w:t>к</w:t>
      </w:r>
      <w:r w:rsidRPr="00A30E58">
        <w:rPr>
          <w:sz w:val="28"/>
          <w:szCs w:val="28"/>
          <w:lang w:val="uz-Cyrl-UZ"/>
        </w:rPr>
        <w:t xml:space="preserve">анали буйича ташки мухит объектига таъсир этади, </w:t>
      </w:r>
      <w:r w:rsidRPr="00A30E58">
        <w:rPr>
          <w:sz w:val="28"/>
          <w:szCs w:val="28"/>
          <w:lang w:val="en-US"/>
        </w:rPr>
        <w:t>Y</w:t>
      </w:r>
      <w:r w:rsidRPr="00A30E58">
        <w:rPr>
          <w:sz w:val="28"/>
          <w:szCs w:val="28"/>
          <w:lang w:val="uz-Cyrl-UZ"/>
        </w:rPr>
        <w:t xml:space="preserve"> канали буйича объект ташки мухитга таъсир этади.</w:t>
      </w:r>
    </w:p>
    <w:p w:rsidR="0000266A" w:rsidRPr="00A30E58" w:rsidRDefault="0000266A" w:rsidP="0000266A">
      <w:pPr>
        <w:ind w:firstLine="567"/>
        <w:jc w:val="both"/>
        <w:rPr>
          <w:sz w:val="28"/>
          <w:szCs w:val="28"/>
          <w:lang w:val="uz-Cyrl-UZ"/>
        </w:rPr>
      </w:pPr>
      <w:r w:rsidRPr="00A30E58">
        <w:rPr>
          <w:sz w:val="28"/>
          <w:szCs w:val="28"/>
          <w:lang w:val="uz-Cyrl-UZ"/>
        </w:rPr>
        <w:t xml:space="preserve">         Моделлаштириш масаласи оператор </w:t>
      </w:r>
      <w:r w:rsidRPr="00A30E58">
        <w:rPr>
          <w:sz w:val="28"/>
          <w:szCs w:val="28"/>
          <w:lang w:val="en-US"/>
        </w:rPr>
        <w:t>F</w:t>
      </w:r>
      <w:r w:rsidRPr="00A30E58">
        <w:rPr>
          <w:sz w:val="28"/>
          <w:szCs w:val="28"/>
          <w:lang w:val="uz-Cyrl-UZ"/>
        </w:rPr>
        <w:t xml:space="preserve"> ни топишга мулжалланган булиб, оператор </w:t>
      </w:r>
      <w:r w:rsidRPr="00A30E58">
        <w:rPr>
          <w:sz w:val="28"/>
          <w:szCs w:val="28"/>
          <w:lang w:val="en-US"/>
        </w:rPr>
        <w:t>F</w:t>
      </w:r>
      <w:r w:rsidRPr="00A30E58">
        <w:rPr>
          <w:sz w:val="28"/>
          <w:szCs w:val="28"/>
          <w:lang w:val="uz-Cyrl-UZ"/>
        </w:rPr>
        <w:t xml:space="preserve"> объектни кириш ва чикишларини боглаб туради.</w:t>
      </w:r>
    </w:p>
    <w:p w:rsidR="0000266A" w:rsidRPr="00A30E58" w:rsidRDefault="0000266A" w:rsidP="0000266A">
      <w:pPr>
        <w:ind w:firstLine="567"/>
        <w:jc w:val="both"/>
        <w:rPr>
          <w:sz w:val="28"/>
          <w:szCs w:val="28"/>
        </w:rPr>
      </w:pPr>
      <w:r w:rsidRPr="00A30E58">
        <w:rPr>
          <w:sz w:val="28"/>
          <w:szCs w:val="28"/>
          <w:lang w:val="uz-Cyrl-UZ"/>
        </w:rPr>
        <w:t xml:space="preserve">         Фараз килайлик x</w:t>
      </w:r>
      <w:r w:rsidRPr="00A30E58">
        <w:rPr>
          <w:sz w:val="28"/>
          <w:szCs w:val="28"/>
          <w:vertAlign w:val="subscript"/>
          <w:lang w:val="uz-Cyrl-UZ"/>
        </w:rPr>
        <w:t>1</w:t>
      </w:r>
      <w:r w:rsidRPr="00A30E58">
        <w:rPr>
          <w:sz w:val="28"/>
          <w:szCs w:val="28"/>
          <w:lang w:val="uz-Cyrl-UZ"/>
        </w:rPr>
        <w:t>,x</w:t>
      </w:r>
      <w:r w:rsidRPr="00A30E58">
        <w:rPr>
          <w:sz w:val="28"/>
          <w:szCs w:val="28"/>
          <w:vertAlign w:val="subscript"/>
          <w:lang w:val="uz-Cyrl-UZ"/>
        </w:rPr>
        <w:t>2</w:t>
      </w:r>
      <w:r w:rsidRPr="00A30E58">
        <w:rPr>
          <w:sz w:val="28"/>
          <w:szCs w:val="28"/>
          <w:lang w:val="uz-Cyrl-UZ"/>
        </w:rPr>
        <w:t>, ... ,x</w:t>
      </w:r>
      <w:r w:rsidRPr="00A30E58">
        <w:rPr>
          <w:sz w:val="28"/>
          <w:szCs w:val="28"/>
          <w:vertAlign w:val="subscript"/>
          <w:lang w:val="uz-Cyrl-UZ"/>
        </w:rPr>
        <w:t>N</w:t>
      </w:r>
      <w:r w:rsidRPr="00A30E58">
        <w:rPr>
          <w:sz w:val="28"/>
          <w:szCs w:val="28"/>
          <w:lang w:val="uz-Cyrl-UZ"/>
        </w:rPr>
        <w:t xml:space="preserve"> объектни киришини кузатиш булсин, y</w:t>
      </w:r>
      <w:r w:rsidRPr="00A30E58">
        <w:rPr>
          <w:sz w:val="28"/>
          <w:szCs w:val="28"/>
          <w:vertAlign w:val="subscript"/>
          <w:lang w:val="uz-Cyrl-UZ"/>
        </w:rPr>
        <w:t>1</w:t>
      </w:r>
      <w:r w:rsidRPr="00A30E58">
        <w:rPr>
          <w:sz w:val="28"/>
          <w:szCs w:val="28"/>
          <w:lang w:val="uz-Cyrl-UZ"/>
        </w:rPr>
        <w:t>,y</w:t>
      </w:r>
      <w:r w:rsidRPr="00A30E58">
        <w:rPr>
          <w:sz w:val="28"/>
          <w:szCs w:val="28"/>
          <w:vertAlign w:val="subscript"/>
          <w:lang w:val="uz-Cyrl-UZ"/>
        </w:rPr>
        <w:t>2</w:t>
      </w:r>
      <w:r w:rsidRPr="00A30E58">
        <w:rPr>
          <w:sz w:val="28"/>
          <w:szCs w:val="28"/>
          <w:lang w:val="uz-Cyrl-UZ"/>
        </w:rPr>
        <w:t>,... y</w:t>
      </w:r>
      <w:r w:rsidRPr="00A30E58">
        <w:rPr>
          <w:sz w:val="28"/>
          <w:szCs w:val="28"/>
          <w:vertAlign w:val="subscript"/>
          <w:lang w:val="uz-Cyrl-UZ"/>
        </w:rPr>
        <w:t>N</w:t>
      </w:r>
      <w:r w:rsidRPr="00F03F46">
        <w:rPr>
          <w:sz w:val="28"/>
          <w:szCs w:val="28"/>
          <w:vertAlign w:val="subscript"/>
          <w:lang w:val="uz-Cyrl-UZ"/>
        </w:rPr>
        <w:t xml:space="preserve"> </w:t>
      </w:r>
      <w:r w:rsidRPr="00F03F46">
        <w:rPr>
          <w:sz w:val="28"/>
          <w:szCs w:val="28"/>
          <w:lang w:val="uz-Cyrl-UZ"/>
        </w:rPr>
        <w:t xml:space="preserve">мос равишда дискрет вакт дакикаларидаги 1,2,…№ чикишни кузатишлари булсин. </w:t>
      </w:r>
      <w:r w:rsidRPr="00A30E58">
        <w:rPr>
          <w:sz w:val="28"/>
          <w:szCs w:val="28"/>
        </w:rPr>
        <w:t xml:space="preserve">Бу кузатишлар объектни номаълум оператори </w:t>
      </w:r>
      <w:r w:rsidRPr="00A30E58">
        <w:rPr>
          <w:sz w:val="28"/>
          <w:szCs w:val="28"/>
          <w:lang w:val="en-US"/>
        </w:rPr>
        <w:t>F</w:t>
      </w:r>
      <w:r w:rsidRPr="00A30E58">
        <w:rPr>
          <w:sz w:val="28"/>
          <w:szCs w:val="28"/>
          <w:vertAlign w:val="subscript"/>
        </w:rPr>
        <w:t>0</w:t>
      </w:r>
      <w:r w:rsidRPr="00A30E58">
        <w:rPr>
          <w:sz w:val="28"/>
          <w:szCs w:val="28"/>
        </w:rPr>
        <w:t xml:space="preserve"> билан боглаган, яъни</w:t>
      </w:r>
    </w:p>
    <w:p w:rsidR="0000266A" w:rsidRPr="00A30E58" w:rsidRDefault="0000266A" w:rsidP="0000266A">
      <w:pPr>
        <w:ind w:firstLine="567"/>
        <w:jc w:val="center"/>
        <w:rPr>
          <w:sz w:val="28"/>
          <w:szCs w:val="28"/>
        </w:rPr>
      </w:pPr>
      <w:r w:rsidRPr="00A30E58">
        <w:rPr>
          <w:sz w:val="28"/>
          <w:szCs w:val="28"/>
          <w:lang w:val="en-US"/>
        </w:rPr>
        <w:t>Y</w:t>
      </w:r>
      <w:r w:rsidRPr="00A30E58">
        <w:rPr>
          <w:sz w:val="28"/>
          <w:szCs w:val="28"/>
          <w:vertAlign w:val="subscript"/>
          <w:lang w:val="en-US"/>
        </w:rPr>
        <w:t>i</w:t>
      </w:r>
      <w:r w:rsidRPr="00A30E58">
        <w:rPr>
          <w:sz w:val="28"/>
          <w:szCs w:val="28"/>
        </w:rPr>
        <w:t>=</w:t>
      </w:r>
      <w:r w:rsidRPr="00A30E58">
        <w:rPr>
          <w:sz w:val="28"/>
          <w:szCs w:val="28"/>
          <w:lang w:val="en-US"/>
        </w:rPr>
        <w:t>F</w:t>
      </w:r>
      <w:r w:rsidRPr="00A30E58">
        <w:rPr>
          <w:sz w:val="28"/>
          <w:szCs w:val="28"/>
          <w:vertAlign w:val="subscript"/>
        </w:rPr>
        <w:t>0</w:t>
      </w:r>
      <w:r w:rsidRPr="00A30E58">
        <w:rPr>
          <w:sz w:val="28"/>
          <w:szCs w:val="28"/>
        </w:rPr>
        <w:t>(</w:t>
      </w:r>
      <w:r w:rsidRPr="00A30E58">
        <w:rPr>
          <w:sz w:val="28"/>
          <w:szCs w:val="28"/>
          <w:lang w:val="en-US"/>
        </w:rPr>
        <w:t>x</w:t>
      </w:r>
      <w:r w:rsidRPr="00A30E58">
        <w:rPr>
          <w:sz w:val="28"/>
          <w:szCs w:val="28"/>
          <w:vertAlign w:val="subscript"/>
          <w:lang w:val="en-US"/>
        </w:rPr>
        <w:t>i</w:t>
      </w:r>
      <w:r w:rsidRPr="00A30E58">
        <w:rPr>
          <w:sz w:val="28"/>
          <w:szCs w:val="28"/>
        </w:rPr>
        <w:t>)         (</w:t>
      </w:r>
      <w:r w:rsidRPr="00A30E58">
        <w:rPr>
          <w:sz w:val="28"/>
          <w:szCs w:val="28"/>
          <w:lang w:val="en-US"/>
        </w:rPr>
        <w:t>i</w:t>
      </w:r>
      <w:r w:rsidRPr="00A30E58">
        <w:rPr>
          <w:sz w:val="28"/>
          <w:szCs w:val="28"/>
        </w:rPr>
        <w:t>=1,2,...,</w:t>
      </w:r>
      <w:r w:rsidRPr="00A30E58">
        <w:rPr>
          <w:sz w:val="28"/>
          <w:szCs w:val="28"/>
          <w:lang w:val="en-US"/>
        </w:rPr>
        <w:t>N</w:t>
      </w:r>
      <w:r w:rsidRPr="00A30E58">
        <w:rPr>
          <w:sz w:val="28"/>
          <w:szCs w:val="28"/>
        </w:rPr>
        <w:t>)</w:t>
      </w:r>
    </w:p>
    <w:p w:rsidR="0000266A" w:rsidRPr="00A30E58" w:rsidRDefault="0000266A" w:rsidP="0000266A">
      <w:pPr>
        <w:ind w:firstLine="567"/>
        <w:jc w:val="both"/>
        <w:rPr>
          <w:sz w:val="28"/>
          <w:szCs w:val="28"/>
        </w:rPr>
      </w:pPr>
      <w:r w:rsidRPr="00A30E58">
        <w:rPr>
          <w:sz w:val="28"/>
          <w:szCs w:val="28"/>
        </w:rPr>
        <w:t xml:space="preserve">           Моделлаштириш масаласи шундай модель оператори </w:t>
      </w:r>
      <w:r w:rsidRPr="00A30E58">
        <w:rPr>
          <w:sz w:val="28"/>
          <w:szCs w:val="28"/>
          <w:lang w:val="en-US"/>
        </w:rPr>
        <w:t>F</w:t>
      </w:r>
      <w:r w:rsidRPr="00A30E58">
        <w:rPr>
          <w:sz w:val="28"/>
          <w:szCs w:val="28"/>
        </w:rPr>
        <w:t xml:space="preserve"> ни тузимдан (синтез килишдан) иборатдир, яъни </w:t>
      </w:r>
      <w:r w:rsidRPr="00A30E58">
        <w:rPr>
          <w:sz w:val="28"/>
          <w:szCs w:val="28"/>
          <w:lang w:val="en-US"/>
        </w:rPr>
        <w:t>F</w:t>
      </w:r>
      <w:r w:rsidRPr="00A30E58">
        <w:rPr>
          <w:sz w:val="28"/>
          <w:szCs w:val="28"/>
          <w:vertAlign w:val="subscript"/>
        </w:rPr>
        <w:t>0</w:t>
      </w:r>
      <w:r w:rsidRPr="00A30E58">
        <w:rPr>
          <w:sz w:val="28"/>
          <w:szCs w:val="28"/>
        </w:rPr>
        <w:t xml:space="preserve"> кузатишлар буйича х</w:t>
      </w:r>
      <w:r w:rsidRPr="00A30E58">
        <w:rPr>
          <w:sz w:val="28"/>
          <w:szCs w:val="28"/>
          <w:vertAlign w:val="subscript"/>
          <w:lang w:val="en-US"/>
        </w:rPr>
        <w:t>i</w:t>
      </w:r>
      <w:r w:rsidRPr="00A30E58">
        <w:rPr>
          <w:sz w:val="28"/>
          <w:szCs w:val="28"/>
        </w:rPr>
        <w:t xml:space="preserve"> ва </w:t>
      </w:r>
      <w:r w:rsidRPr="00A30E58">
        <w:rPr>
          <w:sz w:val="28"/>
          <w:szCs w:val="28"/>
          <w:lang w:val="en-US"/>
        </w:rPr>
        <w:t>y</w:t>
      </w:r>
      <w:r w:rsidRPr="00A30E58">
        <w:rPr>
          <w:sz w:val="28"/>
          <w:szCs w:val="28"/>
          <w:vertAlign w:val="subscript"/>
          <w:lang w:val="en-US"/>
        </w:rPr>
        <w:t>i</w:t>
      </w:r>
      <w:r w:rsidRPr="00A30E58">
        <w:rPr>
          <w:sz w:val="28"/>
          <w:szCs w:val="28"/>
        </w:rPr>
        <w:t xml:space="preserve"> ни бахосини олишдан иборат. Табийки  бирор бир критерий буйича модель оператори </w:t>
      </w:r>
      <w:r w:rsidRPr="00A30E58">
        <w:rPr>
          <w:sz w:val="28"/>
          <w:szCs w:val="28"/>
          <w:lang w:val="en-US"/>
        </w:rPr>
        <w:t>F</w:t>
      </w:r>
      <w:r w:rsidRPr="00A30E58">
        <w:rPr>
          <w:sz w:val="28"/>
          <w:szCs w:val="28"/>
        </w:rPr>
        <w:t xml:space="preserve"> объект опрератори </w:t>
      </w:r>
      <w:r w:rsidRPr="00A30E58">
        <w:rPr>
          <w:sz w:val="28"/>
          <w:szCs w:val="28"/>
          <w:lang w:val="en-US"/>
        </w:rPr>
        <w:t>F</w:t>
      </w:r>
      <w:r w:rsidRPr="00A30E58">
        <w:rPr>
          <w:sz w:val="28"/>
          <w:szCs w:val="28"/>
          <w:vertAlign w:val="subscript"/>
        </w:rPr>
        <w:t>0</w:t>
      </w:r>
      <w:r w:rsidRPr="00A30E58">
        <w:rPr>
          <w:sz w:val="28"/>
          <w:szCs w:val="28"/>
        </w:rPr>
        <w:t xml:space="preserve"> якин булишлиги талаб этилади, яъни </w:t>
      </w:r>
      <w:r w:rsidRPr="00A30E58">
        <w:rPr>
          <w:sz w:val="28"/>
          <w:szCs w:val="28"/>
          <w:lang w:val="en-US"/>
        </w:rPr>
        <w:t>F</w:t>
      </w:r>
      <w:r w:rsidRPr="00A30E58">
        <w:rPr>
          <w:sz w:val="28"/>
          <w:szCs w:val="28"/>
        </w:rPr>
        <w:t>~</w:t>
      </w:r>
      <w:r w:rsidRPr="00A30E58">
        <w:rPr>
          <w:sz w:val="28"/>
          <w:szCs w:val="28"/>
          <w:lang w:val="en-US"/>
        </w:rPr>
        <w:t>F</w:t>
      </w:r>
      <w:r w:rsidRPr="00A30E58">
        <w:rPr>
          <w:sz w:val="28"/>
          <w:szCs w:val="28"/>
          <w:vertAlign w:val="subscript"/>
        </w:rPr>
        <w:t>0</w:t>
      </w:r>
      <w:r w:rsidRPr="00A30E58">
        <w:rPr>
          <w:sz w:val="28"/>
          <w:szCs w:val="28"/>
        </w:rPr>
        <w:t>.</w:t>
      </w:r>
    </w:p>
    <w:p w:rsidR="0000266A" w:rsidRPr="00A30E58" w:rsidRDefault="0000266A" w:rsidP="0000266A">
      <w:pPr>
        <w:ind w:firstLine="567"/>
        <w:jc w:val="both"/>
        <w:rPr>
          <w:sz w:val="28"/>
          <w:szCs w:val="28"/>
        </w:rPr>
      </w:pPr>
      <w:r w:rsidRPr="00A30E58">
        <w:rPr>
          <w:sz w:val="28"/>
          <w:szCs w:val="28"/>
        </w:rPr>
        <w:t xml:space="preserve">           Билиш моделларини ахамиятли хусусиятлари шундан ибратки объект ёки ходиса механизмлари  опреатор </w:t>
      </w:r>
      <w:r w:rsidRPr="00A30E58">
        <w:rPr>
          <w:sz w:val="28"/>
          <w:szCs w:val="28"/>
          <w:lang w:val="en-US"/>
        </w:rPr>
        <w:t>F</w:t>
      </w:r>
      <w:r w:rsidRPr="00A30E58">
        <w:rPr>
          <w:sz w:val="28"/>
          <w:szCs w:val="28"/>
        </w:rPr>
        <w:t xml:space="preserve"> структурасида акс этирилишидир, яъни объектдаги моделлаштириш жараёнида аникланган хамма сабаб - окибат богланишлари акс эттирилишидир. Агар бу узаро богланишларни хисобга олмаслик моделни билиш томонлари маълум камчиликларга олиб келиши мумкин. Яъни билиш учун кандай бу жараён содир булиши етарли булмай балки нима учун бу жараён содир булиш сабабларини хам аниклаш керак.</w:t>
      </w:r>
    </w:p>
    <w:p w:rsidR="0000266A" w:rsidRPr="00A30E58" w:rsidRDefault="0000266A" w:rsidP="0000266A">
      <w:pPr>
        <w:ind w:firstLine="567"/>
        <w:jc w:val="both"/>
        <w:rPr>
          <w:sz w:val="28"/>
          <w:szCs w:val="28"/>
        </w:rPr>
      </w:pPr>
      <w:r w:rsidRPr="00A30E58">
        <w:rPr>
          <w:sz w:val="28"/>
          <w:szCs w:val="28"/>
        </w:rPr>
        <w:t xml:space="preserve">           Моделлаштиришни бошка турдаги куриниш –бу объектни бошкариш талабларига бевосита богланган булиб, бошкаришга нисбатан ёрдамчи характерга эга. Хакикатдан бошкариш учун олдиндан нимани бошкариш кераклигини, яъни объект моделига эга булиш ва унда бошкаришни окибатини синаб куриш ва улардан энг яхшисини танлаб олиш зарур. Шунинг учун бу турдаги моделлаштириш жараёнларида  шундай модел яратиш керакки, у бошкариш талабларига жавоб бериши керак.</w:t>
      </w:r>
    </w:p>
    <w:p w:rsidR="0000266A" w:rsidRPr="00A30E58" w:rsidRDefault="0000266A" w:rsidP="0000266A">
      <w:pPr>
        <w:ind w:firstLine="567"/>
        <w:jc w:val="both"/>
        <w:rPr>
          <w:sz w:val="28"/>
          <w:szCs w:val="28"/>
        </w:rPr>
      </w:pPr>
      <w:r>
        <w:rPr>
          <w:sz w:val="28"/>
          <w:szCs w:val="28"/>
        </w:rPr>
        <w:t xml:space="preserve"> </w:t>
      </w:r>
      <w:r w:rsidRPr="00A30E58">
        <w:rPr>
          <w:sz w:val="28"/>
          <w:szCs w:val="28"/>
        </w:rPr>
        <w:t>Шу сабабли, «бошкариш» тушинчаси нимани ангалатади ва бошкариладиган объектни моделига талаблар куйилишини аниклаб олиш керак.</w:t>
      </w:r>
      <w:r>
        <w:rPr>
          <w:sz w:val="28"/>
          <w:szCs w:val="28"/>
        </w:rPr>
        <w:t xml:space="preserve"> </w:t>
      </w:r>
      <w:r w:rsidRPr="00A30E58">
        <w:rPr>
          <w:sz w:val="28"/>
          <w:szCs w:val="28"/>
        </w:rPr>
        <w:t xml:space="preserve">Бошкариш деб -  объектга шундай максадага йуналтирилган таъсир курсатиш жараёни тушиниладики, натижада бошкаришгача нисбатан </w:t>
      </w:r>
      <w:r w:rsidRPr="00A30E58">
        <w:rPr>
          <w:sz w:val="28"/>
          <w:szCs w:val="28"/>
        </w:rPr>
        <w:lastRenderedPageBreak/>
        <w:t>объект маълум маънода куйилган максадларни бажаришга «якинрок» булади.</w:t>
      </w:r>
    </w:p>
    <w:p w:rsidR="0000266A" w:rsidRDefault="0000266A" w:rsidP="0000266A">
      <w:pPr>
        <w:ind w:firstLine="567"/>
        <w:jc w:val="both"/>
        <w:rPr>
          <w:sz w:val="28"/>
          <w:szCs w:val="28"/>
        </w:rPr>
      </w:pPr>
      <w:r w:rsidRPr="00A30E58">
        <w:rPr>
          <w:sz w:val="28"/>
          <w:szCs w:val="28"/>
        </w:rPr>
        <w:t xml:space="preserve"> 6- расм. Объектни бошкаришни умумий схемаси.</w:t>
      </w:r>
    </w:p>
    <w:p w:rsidR="0000266A" w:rsidRDefault="0000266A" w:rsidP="0000266A">
      <w:pPr>
        <w:ind w:firstLine="567"/>
        <w:jc w:val="both"/>
        <w:rPr>
          <w:sz w:val="28"/>
          <w:szCs w:val="28"/>
        </w:rPr>
      </w:pPr>
    </w:p>
    <w:p w:rsidR="0000266A" w:rsidRPr="00A30E58" w:rsidRDefault="0000266A" w:rsidP="0000266A">
      <w:pPr>
        <w:ind w:firstLine="567"/>
        <w:jc w:val="both"/>
        <w:rPr>
          <w:sz w:val="28"/>
          <w:szCs w:val="28"/>
        </w:rPr>
      </w:pPr>
      <w:r w:rsidRPr="00A30E58">
        <w:rPr>
          <w:noProof/>
          <w:sz w:val="28"/>
          <w:szCs w:val="28"/>
        </w:rPr>
        <w:pict>
          <v:group id="_x0000_s1083" style="position:absolute;left:0;text-align:left;margin-left:-27pt;margin-top:11.05pt;width:471.65pt;height:315pt;z-index:251669504" coordorigin="626,7163" coordsize="9793,6164">
            <v:rect id="_x0000_s1084" style="position:absolute;left:4802;top:7163;width:2017;height:433" o:allowincell="f" filled="f" strokeweight="1pt">
              <v:textbox style="mso-next-textbox:#_x0000_s1084" inset="1pt,1pt,1pt,1pt">
                <w:txbxContent>
                  <w:p w:rsidR="0000266A" w:rsidRDefault="0000266A" w:rsidP="0000266A">
                    <w:pPr>
                      <w:jc w:val="center"/>
                    </w:pPr>
                    <w:r>
                      <w:t xml:space="preserve">Объект </w:t>
                    </w:r>
                  </w:p>
                </w:txbxContent>
              </v:textbox>
            </v:rect>
            <v:rect id="_x0000_s1085" style="position:absolute;left:2210;top:8704;width:2017;height:433" o:allowincell="f" filled="f" strokeweight="1pt">
              <v:textbox style="mso-next-textbox:#_x0000_s1085" inset="1pt,1pt,1pt,1pt">
                <w:txbxContent>
                  <w:p w:rsidR="0000266A" w:rsidRDefault="0000266A" w:rsidP="0000266A">
                    <w:pPr>
                      <w:jc w:val="center"/>
                    </w:pPr>
                    <w:r>
                      <w:t xml:space="preserve">Статический </w:t>
                    </w:r>
                  </w:p>
                </w:txbxContent>
              </v:textbox>
            </v:rect>
            <v:rect id="_x0000_s1086" style="position:absolute;left:7682;top:8704;width:1873;height:432" o:allowincell="f" filled="f" strokeweight="1pt">
              <v:textbox style="mso-next-textbox:#_x0000_s1086" inset="1pt,1pt,1pt,1pt">
                <w:txbxContent>
                  <w:p w:rsidR="0000266A" w:rsidRDefault="0000266A" w:rsidP="0000266A">
                    <w:r>
                      <w:t xml:space="preserve">Динамический </w:t>
                    </w:r>
                  </w:p>
                </w:txbxContent>
              </v:textbox>
            </v:rect>
            <v:line id="_x0000_s1087" style="position:absolute;flip:x" from="2930,7692" to="5667,8413" o:allowincell="f" strokeweight="1pt">
              <v:stroke endarrow="block" endarrowwidth="narrow" endarrowlength="long"/>
            </v:line>
            <v:line id="_x0000_s1088" style="position:absolute" from="5954,7692" to="8259,8413" o:allowincell="f" strokeweight="1pt">
              <v:stroke endarrow="block" endarrowwidth="narrow" endarrowlength="long"/>
            </v:line>
            <v:rect id="_x0000_s1089" style="position:absolute;left:626;top:9573;width:2017;height:719" o:allowincell="f" filled="f" strokeweight="1pt">
              <v:textbox style="mso-next-textbox:#_x0000_s1089" inset="1pt,1pt,1pt,1pt">
                <w:txbxContent>
                  <w:p w:rsidR="0000266A" w:rsidRDefault="0000266A" w:rsidP="0000266A">
                    <w:pPr>
                      <w:jc w:val="center"/>
                    </w:pPr>
                    <w:r>
                      <w:t>Детерминиро</w:t>
                    </w:r>
                    <w:r>
                      <w:rPr>
                        <w:lang w:val="en-US"/>
                      </w:rPr>
                      <w:t>-</w:t>
                    </w:r>
                    <w:r>
                      <w:t>ванный</w:t>
                    </w:r>
                  </w:p>
                </w:txbxContent>
              </v:textbox>
            </v:rect>
            <v:rect id="_x0000_s1090" style="position:absolute;left:3218;top:9573;width:2017;height:720" o:allowincell="f" filled="f" strokeweight="1pt">
              <v:textbox style="mso-next-textbox:#_x0000_s1090" inset="1pt,1pt,1pt,1pt">
                <w:txbxContent>
                  <w:p w:rsidR="0000266A" w:rsidRDefault="0000266A" w:rsidP="0000266A">
                    <w:r>
                      <w:t>Стохастический</w:t>
                    </w:r>
                  </w:p>
                </w:txbxContent>
              </v:textbox>
            </v:rect>
            <v:rect id="_x0000_s1091" style="position:absolute;left:626;top:10713;width:2017;height:1024" o:allowincell="f" filled="f" strokeweight="1pt">
              <v:textbox style="mso-next-textbox:#_x0000_s1091" inset="1pt,1pt,1pt,1pt">
                <w:txbxContent>
                  <w:p w:rsidR="0000266A" w:rsidRDefault="0000266A" w:rsidP="0000266A">
                    <w:pPr>
                      <w:jc w:val="center"/>
                    </w:pPr>
                    <w:r>
                      <w:t>Теория пр</w:t>
                    </w:r>
                    <w:r>
                      <w:t>и</w:t>
                    </w:r>
                    <w:r>
                      <w:t>ближенных функций</w:t>
                    </w:r>
                  </w:p>
                </w:txbxContent>
              </v:textbox>
            </v:rect>
            <v:rect id="_x0000_s1092" style="position:absolute;left:2786;top:10728;width:4177;height:1441" o:allowincell="f" filled="f" strokeweight="1pt">
              <v:stroke dashstyle="1 1"/>
            </v:rect>
            <v:rect id="_x0000_s1093" style="position:absolute;left:2930;top:10872;width:1729;height:719" o:allowincell="f" filled="f" strokeweight="1pt">
              <v:textbox style="mso-next-textbox:#_x0000_s1093" inset="1pt,1pt,1pt,1pt">
                <w:txbxContent>
                  <w:p w:rsidR="0000266A" w:rsidRDefault="0000266A" w:rsidP="0000266A">
                    <w:r>
                      <w:t>Теории оц</w:t>
                    </w:r>
                    <w:r>
                      <w:t>е</w:t>
                    </w:r>
                    <w:r>
                      <w:t>нования</w:t>
                    </w:r>
                  </w:p>
                </w:txbxContent>
              </v:textbox>
            </v:rect>
            <v:rect id="_x0000_s1094" style="position:absolute;left:4946;top:10872;width:1829;height:720" o:allowincell="f" filled="f" strokeweight="1pt">
              <v:textbox style="mso-next-textbox:#_x0000_s1094" inset="1pt,1pt,1pt,1pt">
                <w:txbxContent>
                  <w:p w:rsidR="0000266A" w:rsidRDefault="0000266A" w:rsidP="0000266A">
                    <w:r>
                      <w:t>Планирование эксперимента</w:t>
                    </w:r>
                  </w:p>
                </w:txbxContent>
              </v:textbox>
            </v:rect>
            <v:rect id="_x0000_s1095" style="position:absolute;left:2930;top:11738;width:3889;height:432" o:allowincell="f" filled="f" stroked="f" strokeweight="1pt">
              <v:textbox style="mso-next-textbox:#_x0000_s1095" inset="1pt,1pt,1pt,1pt">
                <w:txbxContent>
                  <w:p w:rsidR="0000266A" w:rsidRDefault="0000266A" w:rsidP="0000266A">
                    <w:r>
                      <w:t>Методы математической       статистики</w:t>
                    </w:r>
                  </w:p>
                  <w:p w:rsidR="0000266A" w:rsidRDefault="0000266A" w:rsidP="0000266A"/>
                  <w:p w:rsidR="0000266A" w:rsidRDefault="0000266A" w:rsidP="0000266A"/>
                </w:txbxContent>
              </v:textbox>
            </v:rect>
            <v:rect id="_x0000_s1096" style="position:absolute;left:626;top:12606;width:1902;height:720" o:allowincell="f" filled="f">
              <v:textbox style="mso-next-textbox:#_x0000_s1096" inset="1pt,1pt,1pt,1pt">
                <w:txbxContent>
                  <w:p w:rsidR="0000266A" w:rsidRDefault="0000266A" w:rsidP="0000266A">
                    <w:r>
                      <w:t xml:space="preserve">Апроксимация </w:t>
                    </w:r>
                  </w:p>
                </w:txbxContent>
              </v:textbox>
            </v:rect>
            <v:rect id="_x0000_s1097" style="position:absolute;left:2786;top:12606;width:1795;height:721" o:allowincell="f" filled="f">
              <v:textbox style="mso-next-textbox:#_x0000_s1097" inset="1pt,1pt,1pt,1pt">
                <w:txbxContent>
                  <w:p w:rsidR="0000266A" w:rsidRDefault="0000266A" w:rsidP="0000266A">
                    <w:r>
                      <w:t>Интерполяция</w:t>
                    </w:r>
                  </w:p>
                </w:txbxContent>
              </v:textbox>
            </v:rect>
            <v:line id="_x0000_s1098" style="position:absolute;flip:x" from="1058,11738" to="1635,12603" o:allowincell="f">
              <v:stroke endarrow="block" endarrowwidth="narrow" endarrowlength="long"/>
            </v:line>
            <v:line id="_x0000_s1099" style="position:absolute" from="1922,11738" to="2931,12603" o:allowincell="f">
              <v:stroke endarrow="block" endarrowwidth="narrow" endarrowlength="long"/>
            </v:line>
            <v:line id="_x0000_s1100" style="position:absolute" from="1634,10294" to="1635,10727" o:allowincell="f">
              <v:stroke endarrow="block" endarrowwidth="narrow" endarrowlength="long"/>
            </v:line>
            <v:line id="_x0000_s1101" style="position:absolute" from="3794,10294" to="3795,10871" o:allowincell="f">
              <v:stroke endarrow="block" endarrowwidth="narrow" endarrowlength="long"/>
            </v:line>
            <v:line id="_x0000_s1102" style="position:absolute" from="4514,10294" to="5811,10871" o:allowincell="f">
              <v:stroke endarrow="block" endarrowwidth="narrow" endarrowlength="long"/>
            </v:line>
            <v:line id="_x0000_s1103" style="position:absolute;flip:x" from="1634,9137" to="2931,9570" o:allowincell="f">
              <v:stroke endarrow="block" endarrowwidth="narrow" endarrowlength="long"/>
            </v:line>
            <v:line id="_x0000_s1104" style="position:absolute" from="3506,9137" to="4371,9570" o:allowincell="f">
              <v:stroke endarrow="block" endarrowwidth="narrow" endarrowlength="long"/>
            </v:line>
            <v:rect id="_x0000_s1105" style="position:absolute;left:7682;top:9572;width:2737;height:576" o:allowincell="f" filled="f">
              <v:textbox style="mso-next-textbox:#_x0000_s1105" inset="1pt,1pt,1pt,1pt">
                <w:txbxContent>
                  <w:p w:rsidR="0000266A" w:rsidRDefault="0000266A" w:rsidP="0000266A">
                    <w:r>
                      <w:t>Идентификация МАУ</w:t>
                    </w:r>
                  </w:p>
                </w:txbxContent>
              </v:textbox>
            </v:rect>
            <v:line id="_x0000_s1106" style="position:absolute" from="8690,9137" to="8691,9570" o:allowincell="f">
              <v:stroke endarrow="block" endarrowwidth="narrow" endarrowlength="long"/>
            </v:line>
          </v:group>
        </w:pict>
      </w:r>
    </w:p>
    <w:p w:rsidR="0000266A" w:rsidRDefault="0000266A" w:rsidP="0000266A">
      <w:pPr>
        <w:ind w:firstLine="567"/>
        <w:jc w:val="both"/>
        <w:rPr>
          <w:sz w:val="28"/>
          <w:szCs w:val="28"/>
        </w:rPr>
      </w:pPr>
    </w:p>
    <w:p w:rsidR="0000266A" w:rsidRDefault="0000266A" w:rsidP="0000266A">
      <w:pPr>
        <w:ind w:firstLine="567"/>
        <w:jc w:val="both"/>
        <w:rPr>
          <w:sz w:val="28"/>
          <w:szCs w:val="28"/>
        </w:rPr>
      </w:pPr>
    </w:p>
    <w:p w:rsidR="0000266A"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Default="0000266A" w:rsidP="0000266A">
      <w:pPr>
        <w:ind w:firstLine="567"/>
        <w:jc w:val="both"/>
        <w:rPr>
          <w:sz w:val="28"/>
          <w:szCs w:val="28"/>
        </w:rPr>
      </w:pPr>
    </w:p>
    <w:p w:rsidR="0000266A" w:rsidRDefault="0000266A" w:rsidP="0000266A">
      <w:pPr>
        <w:ind w:firstLine="567"/>
        <w:jc w:val="both"/>
        <w:rPr>
          <w:sz w:val="28"/>
          <w:szCs w:val="28"/>
        </w:rPr>
      </w:pPr>
    </w:p>
    <w:p w:rsidR="0000266A" w:rsidRDefault="0000266A" w:rsidP="0000266A">
      <w:pPr>
        <w:ind w:firstLine="567"/>
        <w:jc w:val="both"/>
        <w:rPr>
          <w:sz w:val="28"/>
          <w:szCs w:val="28"/>
        </w:rPr>
      </w:pPr>
    </w:p>
    <w:p w:rsidR="0000266A" w:rsidRDefault="0000266A" w:rsidP="0000266A">
      <w:pPr>
        <w:ind w:firstLine="567"/>
        <w:jc w:val="both"/>
        <w:rPr>
          <w:sz w:val="28"/>
          <w:szCs w:val="28"/>
        </w:rPr>
      </w:pPr>
    </w:p>
    <w:p w:rsidR="0000266A"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Default="0000266A" w:rsidP="0000266A">
      <w:pPr>
        <w:ind w:firstLine="567"/>
        <w:jc w:val="both"/>
        <w:rPr>
          <w:sz w:val="28"/>
          <w:szCs w:val="28"/>
        </w:rPr>
      </w:pPr>
    </w:p>
    <w:p w:rsidR="0000266A" w:rsidRDefault="0000266A" w:rsidP="0000266A">
      <w:pPr>
        <w:ind w:firstLine="567"/>
        <w:jc w:val="both"/>
        <w:rPr>
          <w:sz w:val="28"/>
          <w:szCs w:val="28"/>
        </w:rPr>
      </w:pPr>
    </w:p>
    <w:p w:rsidR="0000266A" w:rsidRDefault="0000266A" w:rsidP="0000266A">
      <w:pPr>
        <w:ind w:firstLine="567"/>
        <w:jc w:val="both"/>
        <w:rPr>
          <w:sz w:val="28"/>
          <w:szCs w:val="28"/>
        </w:rPr>
      </w:pPr>
    </w:p>
    <w:p w:rsidR="0000266A"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Default="0000266A" w:rsidP="0000266A">
      <w:pPr>
        <w:ind w:firstLine="567"/>
        <w:jc w:val="both"/>
        <w:rPr>
          <w:sz w:val="28"/>
          <w:szCs w:val="28"/>
        </w:rPr>
      </w:pPr>
      <w:r>
        <w:rPr>
          <w:sz w:val="28"/>
          <w:szCs w:val="28"/>
        </w:rPr>
        <w:t xml:space="preserve">                                         </w:t>
      </w:r>
    </w:p>
    <w:p w:rsidR="0000266A" w:rsidRDefault="0000266A" w:rsidP="0000266A">
      <w:pPr>
        <w:ind w:firstLine="567"/>
        <w:jc w:val="both"/>
        <w:rPr>
          <w:sz w:val="28"/>
          <w:szCs w:val="28"/>
        </w:rPr>
      </w:pPr>
    </w:p>
    <w:p w:rsidR="0000266A" w:rsidRPr="00A30E58" w:rsidRDefault="0000266A" w:rsidP="0000266A">
      <w:pPr>
        <w:ind w:firstLine="567"/>
        <w:jc w:val="both"/>
        <w:rPr>
          <w:sz w:val="28"/>
          <w:szCs w:val="28"/>
        </w:rPr>
      </w:pPr>
      <w:r w:rsidRPr="00A30E58">
        <w:rPr>
          <w:sz w:val="28"/>
          <w:szCs w:val="28"/>
        </w:rPr>
        <w:t xml:space="preserve">Бу ерда Х -бошкарилмайдиган, аммо назорат килинадиган ташкил этувчи; </w:t>
      </w:r>
      <w:r w:rsidRPr="00A30E58">
        <w:rPr>
          <w:i/>
          <w:sz w:val="28"/>
          <w:szCs w:val="28"/>
          <w:lang w:val="en-US"/>
        </w:rPr>
        <w:t>U</w:t>
      </w:r>
      <w:r w:rsidRPr="00A30E58">
        <w:rPr>
          <w:sz w:val="28"/>
          <w:szCs w:val="28"/>
        </w:rPr>
        <w:t xml:space="preserve"> -бошкариладиган ташкил этувчи; </w:t>
      </w:r>
      <w:r w:rsidRPr="00A30E58">
        <w:rPr>
          <w:i/>
          <w:sz w:val="28"/>
          <w:szCs w:val="28"/>
          <w:lang w:val="en-US"/>
        </w:rPr>
        <w:t>Y</w:t>
      </w:r>
      <w:r w:rsidRPr="00A30E58">
        <w:rPr>
          <w:sz w:val="28"/>
          <w:szCs w:val="28"/>
        </w:rPr>
        <w:t xml:space="preserve"> -объект холати хакидаги ахборат; </w:t>
      </w:r>
    </w:p>
    <w:p w:rsidR="0000266A" w:rsidRPr="00A30E58" w:rsidRDefault="0000266A" w:rsidP="0000266A">
      <w:pPr>
        <w:ind w:firstLine="567"/>
        <w:jc w:val="both"/>
        <w:rPr>
          <w:sz w:val="28"/>
          <w:szCs w:val="28"/>
        </w:rPr>
      </w:pPr>
      <w:r w:rsidRPr="00A30E58">
        <w:rPr>
          <w:sz w:val="28"/>
          <w:szCs w:val="28"/>
        </w:rPr>
        <w:t xml:space="preserve">          Бошкаришни ташкил килиш (синтез) учун дастлаб максадни </w:t>
      </w:r>
      <w:r w:rsidRPr="00A30E58">
        <w:rPr>
          <w:i/>
          <w:sz w:val="28"/>
          <w:szCs w:val="28"/>
          <w:lang w:val="en-US"/>
        </w:rPr>
        <w:t>Z</w:t>
      </w:r>
      <w:r w:rsidRPr="00A30E58">
        <w:rPr>
          <w:sz w:val="28"/>
          <w:szCs w:val="28"/>
        </w:rPr>
        <w:t xml:space="preserve"> аниклаш керак, яъни объектга таъсир килиш жараёнида бошкариш курилмаси нимага интилиши керак ва бошкариш нуктаси назаридан объект кандай булиши зщарур. Аммо бундан ташкари бошкариш алгаритми  А хам берилиши зарур, яъни бу максадга кандай эришиш мумкинлиги курсатилиши керак.</w:t>
      </w:r>
    </w:p>
    <w:p w:rsidR="0000266A" w:rsidRPr="00A30E58" w:rsidRDefault="0000266A" w:rsidP="0000266A">
      <w:pPr>
        <w:ind w:firstLine="567"/>
        <w:jc w:val="both"/>
        <w:rPr>
          <w:sz w:val="28"/>
          <w:szCs w:val="28"/>
        </w:rPr>
      </w:pPr>
      <w:r w:rsidRPr="00A30E58">
        <w:rPr>
          <w:sz w:val="28"/>
          <w:szCs w:val="28"/>
        </w:rPr>
        <w:t xml:space="preserve">           Шундай килиб бошкариш куйидаги туртлик билан амалга оширилади.</w:t>
      </w:r>
    </w:p>
    <w:p w:rsidR="0000266A" w:rsidRPr="00A30E58" w:rsidRDefault="0000266A" w:rsidP="0000266A">
      <w:pPr>
        <w:ind w:firstLine="567"/>
        <w:jc w:val="center"/>
        <w:rPr>
          <w:sz w:val="28"/>
          <w:szCs w:val="28"/>
        </w:rPr>
      </w:pPr>
      <w:r w:rsidRPr="00A30E58">
        <w:rPr>
          <w:sz w:val="28"/>
          <w:szCs w:val="28"/>
        </w:rPr>
        <w:t>&lt;</w:t>
      </w:r>
      <w:r w:rsidRPr="00A30E58">
        <w:rPr>
          <w:i/>
          <w:sz w:val="28"/>
          <w:szCs w:val="28"/>
          <w:lang w:val="en-US"/>
        </w:rPr>
        <w:t>U</w:t>
      </w:r>
      <w:r w:rsidRPr="00A30E58">
        <w:rPr>
          <w:i/>
          <w:sz w:val="28"/>
          <w:szCs w:val="28"/>
        </w:rPr>
        <w:t>,</w:t>
      </w:r>
      <w:r w:rsidRPr="00A30E58">
        <w:rPr>
          <w:i/>
          <w:sz w:val="28"/>
          <w:szCs w:val="28"/>
          <w:lang w:val="en-US"/>
        </w:rPr>
        <w:t>I</w:t>
      </w:r>
      <w:r w:rsidRPr="00A30E58">
        <w:rPr>
          <w:i/>
          <w:sz w:val="28"/>
          <w:szCs w:val="28"/>
        </w:rPr>
        <w:t>=&lt;</w:t>
      </w:r>
      <w:r w:rsidRPr="00A30E58">
        <w:rPr>
          <w:i/>
          <w:sz w:val="28"/>
          <w:szCs w:val="28"/>
          <w:lang w:val="en-US"/>
        </w:rPr>
        <w:t>X</w:t>
      </w:r>
      <w:r w:rsidRPr="00A30E58">
        <w:rPr>
          <w:i/>
          <w:sz w:val="28"/>
          <w:szCs w:val="28"/>
        </w:rPr>
        <w:t>,</w:t>
      </w:r>
      <w:r w:rsidRPr="00A30E58">
        <w:rPr>
          <w:i/>
          <w:sz w:val="28"/>
          <w:szCs w:val="28"/>
          <w:lang w:val="en-US"/>
        </w:rPr>
        <w:t>Y</w:t>
      </w:r>
      <w:r w:rsidRPr="00A30E58">
        <w:rPr>
          <w:i/>
          <w:sz w:val="28"/>
          <w:szCs w:val="28"/>
        </w:rPr>
        <w:t>&gt;,</w:t>
      </w:r>
      <w:r w:rsidRPr="00A30E58">
        <w:rPr>
          <w:i/>
          <w:sz w:val="28"/>
          <w:szCs w:val="28"/>
          <w:lang w:val="en-US"/>
        </w:rPr>
        <w:t>A</w:t>
      </w:r>
      <w:r w:rsidRPr="00A30E58">
        <w:rPr>
          <w:i/>
          <w:sz w:val="28"/>
          <w:szCs w:val="28"/>
        </w:rPr>
        <w:t>,</w:t>
      </w:r>
      <w:r w:rsidRPr="00A30E58">
        <w:rPr>
          <w:i/>
          <w:sz w:val="28"/>
          <w:szCs w:val="28"/>
          <w:lang w:val="en-US"/>
        </w:rPr>
        <w:t>Z</w:t>
      </w:r>
      <w:r w:rsidRPr="00A30E58">
        <w:rPr>
          <w:sz w:val="28"/>
          <w:szCs w:val="28"/>
        </w:rPr>
        <w:t>&gt;,</w:t>
      </w:r>
    </w:p>
    <w:p w:rsidR="0000266A" w:rsidRPr="00A30E58" w:rsidRDefault="0000266A" w:rsidP="0000266A">
      <w:pPr>
        <w:ind w:firstLine="567"/>
        <w:jc w:val="both"/>
        <w:rPr>
          <w:sz w:val="28"/>
          <w:szCs w:val="28"/>
        </w:rPr>
      </w:pPr>
      <w:r w:rsidRPr="00A30E58">
        <w:rPr>
          <w:sz w:val="28"/>
          <w:szCs w:val="28"/>
        </w:rPr>
        <w:t xml:space="preserve">            Бу ерда </w:t>
      </w:r>
      <w:r w:rsidRPr="00A30E58">
        <w:rPr>
          <w:i/>
          <w:sz w:val="28"/>
          <w:szCs w:val="28"/>
          <w:lang w:val="en-US"/>
        </w:rPr>
        <w:t>U</w:t>
      </w:r>
      <w:r w:rsidRPr="00A30E58">
        <w:rPr>
          <w:sz w:val="28"/>
          <w:szCs w:val="28"/>
        </w:rPr>
        <w:t xml:space="preserve"> бошкариш тасвири;</w:t>
      </w:r>
      <w:r w:rsidRPr="00A30E58">
        <w:rPr>
          <w:i/>
          <w:sz w:val="28"/>
          <w:szCs w:val="28"/>
        </w:rPr>
        <w:t xml:space="preserve"> </w:t>
      </w:r>
      <w:r w:rsidRPr="00A30E58">
        <w:rPr>
          <w:i/>
          <w:sz w:val="28"/>
          <w:szCs w:val="28"/>
          <w:lang w:val="en-US"/>
        </w:rPr>
        <w:t>I</w:t>
      </w:r>
      <w:r w:rsidRPr="00A30E58">
        <w:rPr>
          <w:i/>
          <w:sz w:val="28"/>
          <w:szCs w:val="28"/>
        </w:rPr>
        <w:t>=&lt;</w:t>
      </w:r>
      <w:r w:rsidRPr="00A30E58">
        <w:rPr>
          <w:i/>
          <w:sz w:val="28"/>
          <w:szCs w:val="28"/>
          <w:lang w:val="en-US"/>
        </w:rPr>
        <w:t>X</w:t>
      </w:r>
      <w:r w:rsidRPr="00A30E58">
        <w:rPr>
          <w:i/>
          <w:sz w:val="28"/>
          <w:szCs w:val="28"/>
        </w:rPr>
        <w:t>,</w:t>
      </w:r>
      <w:r w:rsidRPr="00A30E58">
        <w:rPr>
          <w:i/>
          <w:sz w:val="28"/>
          <w:szCs w:val="28"/>
          <w:lang w:val="en-US"/>
        </w:rPr>
        <w:t>Y</w:t>
      </w:r>
      <w:r w:rsidRPr="00A30E58">
        <w:rPr>
          <w:sz w:val="28"/>
          <w:szCs w:val="28"/>
        </w:rPr>
        <w:t xml:space="preserve">&gt; ташки мухит ва объект холати хакидаги ахборат;  А алгоритм; </w:t>
      </w:r>
      <w:r w:rsidRPr="00A30E58">
        <w:rPr>
          <w:i/>
          <w:sz w:val="28"/>
          <w:szCs w:val="28"/>
          <w:lang w:val="en-US"/>
        </w:rPr>
        <w:t>Z</w:t>
      </w:r>
      <w:r w:rsidRPr="00A30E58">
        <w:rPr>
          <w:sz w:val="28"/>
          <w:szCs w:val="28"/>
        </w:rPr>
        <w:t xml:space="preserve"> бошкариш максади.</w:t>
      </w:r>
    </w:p>
    <w:p w:rsidR="0000266A"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center"/>
        <w:rPr>
          <w:sz w:val="28"/>
          <w:szCs w:val="28"/>
        </w:rPr>
      </w:pPr>
      <w:r w:rsidRPr="00A30E58">
        <w:rPr>
          <w:sz w:val="28"/>
          <w:szCs w:val="28"/>
        </w:rPr>
        <w:t>5.Моделлаштирилаётган объектларни синфлари.</w:t>
      </w:r>
    </w:p>
    <w:p w:rsidR="0000266A" w:rsidRPr="00A30E58" w:rsidRDefault="0000266A" w:rsidP="0000266A">
      <w:pPr>
        <w:ind w:firstLine="567"/>
        <w:jc w:val="both"/>
        <w:rPr>
          <w:sz w:val="28"/>
          <w:szCs w:val="28"/>
        </w:rPr>
      </w:pPr>
      <w:r w:rsidRPr="00A30E58">
        <w:rPr>
          <w:sz w:val="28"/>
          <w:szCs w:val="28"/>
        </w:rPr>
        <w:lastRenderedPageBreak/>
        <w:t xml:space="preserve">           Моделлаштириш масаласи мохияти объектни сифат ва микдори томонларини акс эттирувчи модель операторини тузиш (яратиш) максадидан иборатдир. Бу масалани 7-расмда келтирилаётган схема ёрдамида шакиллантириш ва ечиш мумкин. Тарихий нуктаий назаридан мавжуд ечиш усуллари бир-биридан мустакил равишда ишлаб чикилиб турли масалаларни ечимини топиш билан богликдир. Бу усулларни вужудга келтирган масалалар синфлари динамик ва статик объектлар тушунчалари асосида амалага оширилиши мумкин. </w:t>
      </w:r>
    </w:p>
    <w:p w:rsidR="0000266A" w:rsidRPr="00A30E58" w:rsidRDefault="0000266A" w:rsidP="0000266A">
      <w:pPr>
        <w:ind w:firstLine="567"/>
        <w:jc w:val="both"/>
        <w:rPr>
          <w:sz w:val="28"/>
          <w:szCs w:val="28"/>
        </w:rPr>
      </w:pPr>
      <w:r w:rsidRPr="00A30E58">
        <w:rPr>
          <w:sz w:val="28"/>
          <w:szCs w:val="28"/>
        </w:rPr>
        <w:t xml:space="preserve">            Моделлаштириш процидурасига жалб этилган энг дастилабки ва оддий объектлар сифатида детерминсктик (стохастик булмаган) объектлар олинган, яъни объект кириш ва чикишларни богловчи регуляр функциядир. Бундай холат моделлаштириш назариясида дастлабки ёндошишни келиб чикишига олиб келади. Бу ёндошиш матиматик тахлилда тахминий функцияларни куп  хадлар билан алмаштириш куринишида маълум ва узининг бошлангич боскичларини</w:t>
      </w:r>
      <w:r>
        <w:rPr>
          <w:sz w:val="28"/>
          <w:szCs w:val="28"/>
        </w:rPr>
        <w:t xml:space="preserve"> П.Л. Чеб</w:t>
      </w:r>
      <w:r w:rsidRPr="00A30E58">
        <w:rPr>
          <w:sz w:val="28"/>
          <w:szCs w:val="28"/>
        </w:rPr>
        <w:t>ишев ишларидан олади. Бу йуналиш функцияларни бирор-бир функциялар тизми буйича таксимлаш (купгина холларда полиномлар тизми буйича) билан богланган. Бу назарияда иккита йуналиш мавжуд: аппроксимакциялаш назарияси ва ахборот назарияси.</w:t>
      </w:r>
    </w:p>
    <w:p w:rsidR="0000266A" w:rsidRPr="00A30E58" w:rsidRDefault="0000266A" w:rsidP="0000266A">
      <w:pPr>
        <w:ind w:firstLine="567"/>
        <w:jc w:val="both"/>
        <w:rPr>
          <w:sz w:val="28"/>
          <w:szCs w:val="28"/>
        </w:rPr>
      </w:pPr>
      <w:r w:rsidRPr="00A30E58">
        <w:rPr>
          <w:sz w:val="28"/>
          <w:szCs w:val="28"/>
        </w:rPr>
        <w:t xml:space="preserve">         Стохастик объектларни идентификасиялаш учун эса математик статистика усулларидан фойдаланилади. Бу йуналишда иккита назария бор. Бахолаш назарияси ва тажрибаларни режалаштириш.</w:t>
      </w:r>
    </w:p>
    <w:p w:rsidR="0000266A" w:rsidRPr="00A30E58" w:rsidRDefault="0000266A" w:rsidP="0000266A">
      <w:pPr>
        <w:ind w:firstLine="567"/>
        <w:jc w:val="both"/>
        <w:rPr>
          <w:sz w:val="28"/>
          <w:szCs w:val="28"/>
        </w:rPr>
      </w:pPr>
      <w:r w:rsidRPr="00A30E58">
        <w:rPr>
          <w:sz w:val="28"/>
          <w:szCs w:val="28"/>
        </w:rPr>
        <w:t xml:space="preserve">           Бахолаш назариясини асосий масаласи булиб, тасодифий таъсвирлар ва халакитлар мавжуд булганда кузатишлар буйича объектни номаълум параметрларини бахолашдан иборат.</w:t>
      </w:r>
    </w:p>
    <w:p w:rsidR="0000266A" w:rsidRPr="00A30E58" w:rsidRDefault="0000266A" w:rsidP="0000266A">
      <w:pPr>
        <w:ind w:firstLine="567"/>
        <w:jc w:val="both"/>
        <w:rPr>
          <w:sz w:val="28"/>
          <w:szCs w:val="28"/>
        </w:rPr>
      </w:pPr>
      <w:r w:rsidRPr="00A30E58">
        <w:rPr>
          <w:sz w:val="28"/>
          <w:szCs w:val="28"/>
        </w:rPr>
        <w:t xml:space="preserve">           Тажрибаларни режалаштириш назариясида стохастик объектларни номаълум параметрларни аниклаш максадида актив ва пассив тажрибаларни утказиш жараёнлари курилади.</w:t>
      </w:r>
    </w:p>
    <w:p w:rsidR="0000266A" w:rsidRPr="00A30E58" w:rsidRDefault="0000266A" w:rsidP="0000266A">
      <w:pPr>
        <w:ind w:firstLine="567"/>
        <w:jc w:val="both"/>
        <w:rPr>
          <w:sz w:val="28"/>
          <w:szCs w:val="28"/>
        </w:rPr>
      </w:pPr>
      <w:r w:rsidRPr="00A30E58">
        <w:rPr>
          <w:sz w:val="28"/>
          <w:szCs w:val="28"/>
        </w:rPr>
        <w:t xml:space="preserve">            Динамик объектларни моделлаштиришга булган учинчи ёндошиш автоматик бошкариш тизмлари назариясини усуллари хисобланади. Бу назарияда динамик объектларни нормал табий ишлатиш режимида (яъни халакитлар ва тасодифий таъсвирлар остида) махсус моделлаштириш усуллари ишлаб чикарилган.</w:t>
      </w: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r w:rsidRPr="00A30E58">
        <w:rPr>
          <w:sz w:val="28"/>
          <w:szCs w:val="28"/>
        </w:rPr>
        <w:t xml:space="preserve">                              6.Моделлаштиришнинг асосий боскичлари</w:t>
      </w: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r w:rsidRPr="00A30E58">
        <w:rPr>
          <w:sz w:val="28"/>
          <w:szCs w:val="28"/>
        </w:rPr>
        <w:t xml:space="preserve">            Моделлаштириш учун моделни яратиш ва уни тадбик этиш зарур. Моделни яратишдан аввал моделлаштириш максади аникланади. Тадбик этилгандан сунг моделлаштириш натижалари тахлил этилади. Моделни яратиш бир неча боскичлардан ибоарт. Бу объектни ва ташки  таъсирларни ургатишдан бошланади ва математик моделни танлаш ёки ишлаб чикиш билан ёки хисоблаш системалари учун дастур ишлаб чикиш билан тугайди. </w:t>
      </w:r>
    </w:p>
    <w:p w:rsidR="0000266A" w:rsidRPr="00A30E58" w:rsidRDefault="0000266A" w:rsidP="0000266A">
      <w:pPr>
        <w:ind w:firstLine="567"/>
        <w:jc w:val="both"/>
        <w:rPr>
          <w:sz w:val="28"/>
          <w:szCs w:val="28"/>
        </w:rPr>
      </w:pPr>
      <w:r w:rsidRPr="00A30E58">
        <w:rPr>
          <w:sz w:val="28"/>
          <w:szCs w:val="28"/>
        </w:rPr>
        <w:lastRenderedPageBreak/>
        <w:t xml:space="preserve"> Баъзи бир математик моделлар хисоблаш техникаси воситаларисиз тадбик этишлиши мумкин, аммо келгусида тадбик этилган моделлар албатта хисоблаш техникаси ёрдамида тадбик этилади. Шундай килиб хисоблаш системалари ёрдамида утказилган моделлаштириш жараенини куйидаги катталаштирилган боскичларадан иборат: максадни шакитиллантириш, объектни урганиш, тавсифли моделлаштириш, математик моделлаштириш, масалани ечимини топиш усулини танлаш ёки ишлаб чикиш, ЭХМ учун дастур тайёрлаш, ЭХМда дастурни утказиш, олинган моделлаштириш натижаларини тахлил килиш ва ечим кабул килиш.</w:t>
      </w: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r w:rsidRPr="00A30E58">
        <w:rPr>
          <w:sz w:val="28"/>
          <w:szCs w:val="28"/>
        </w:rPr>
        <w:t xml:space="preserve"> Объектларни </w:t>
      </w:r>
      <w:r>
        <w:rPr>
          <w:sz w:val="28"/>
          <w:szCs w:val="28"/>
        </w:rPr>
        <w:t xml:space="preserve">(жараёнларни, ходисаларни) </w:t>
      </w:r>
      <w:r w:rsidRPr="00A30E58">
        <w:rPr>
          <w:sz w:val="28"/>
          <w:szCs w:val="28"/>
        </w:rPr>
        <w:t>моделлаштириш боскичлари</w:t>
      </w:r>
      <w:r>
        <w:rPr>
          <w:sz w:val="28"/>
          <w:szCs w:val="28"/>
        </w:rPr>
        <w:t>:</w:t>
      </w:r>
    </w:p>
    <w:p w:rsidR="0000266A" w:rsidRDefault="0000266A" w:rsidP="0000266A">
      <w:pPr>
        <w:ind w:firstLine="567"/>
        <w:jc w:val="both"/>
        <w:rPr>
          <w:sz w:val="28"/>
          <w:szCs w:val="28"/>
        </w:rPr>
      </w:pPr>
      <w:r w:rsidRPr="00A30E58">
        <w:rPr>
          <w:sz w:val="28"/>
          <w:szCs w:val="28"/>
        </w:rPr>
        <w:t xml:space="preserve">  </w:t>
      </w:r>
    </w:p>
    <w:p w:rsidR="0000266A" w:rsidRPr="00A30E58" w:rsidRDefault="0000266A" w:rsidP="0000266A">
      <w:pPr>
        <w:ind w:firstLine="567"/>
        <w:jc w:val="both"/>
        <w:rPr>
          <w:sz w:val="28"/>
          <w:szCs w:val="28"/>
        </w:rPr>
      </w:pPr>
      <w:r w:rsidRPr="00A30E58">
        <w:rPr>
          <w:sz w:val="28"/>
          <w:szCs w:val="28"/>
        </w:rPr>
        <w:t xml:space="preserve">  1.Максадни шакиллантириш. Хаар кандай моделлаштириш масаласи, муаммоси асосида субъект  (инсон) объектдан нимани кутади, нимага интилиш зарур каби  ахборат ётади, яъни унингмаксади {</w:t>
      </w:r>
      <w:r w:rsidRPr="00A30E58">
        <w:rPr>
          <w:i/>
          <w:sz w:val="28"/>
          <w:szCs w:val="28"/>
          <w:lang w:val="en-US"/>
        </w:rPr>
        <w:t>Z</w:t>
      </w:r>
      <w:r w:rsidRPr="00A30E58">
        <w:rPr>
          <w:sz w:val="28"/>
          <w:szCs w:val="28"/>
        </w:rPr>
        <w:t>}нимадан иборат. Айнан манна  шу ахборат объектни аниклайди. Бундай парадокслар сода ечилади. Субъект узининг узининг максадини шакиллантираётганда объект хакида хар доим дастлабки тасаввурларга эбулади. Бу тасаввурлар  тахминий булиб, моделлаштириш максадини самарали  шакиллантириш учун етарли булган объект хусусиятларини акс эттиради. Одатда  моделлаштириш  масалаларда максад функция куринишида берилган бирор бир критерийни максималлаштириш ёки минималлаштириш йули билан эришилади.</w:t>
      </w:r>
    </w:p>
    <w:p w:rsidR="0000266A" w:rsidRPr="00A30E58" w:rsidRDefault="0000266A" w:rsidP="0000266A">
      <w:pPr>
        <w:ind w:firstLine="567"/>
        <w:jc w:val="both"/>
        <w:rPr>
          <w:sz w:val="28"/>
          <w:szCs w:val="28"/>
        </w:rPr>
      </w:pPr>
      <w:r w:rsidRPr="00A30E58">
        <w:rPr>
          <w:sz w:val="28"/>
          <w:szCs w:val="28"/>
        </w:rPr>
        <w:t xml:space="preserve">                2.Объектни урганиш. Бунда содир булаётган  жараён урганилади, объектни  куриб турган ташки мухит чегараси  аникланади. Бундан ташкари бу боскичда тадкик этилаётган объектни хамма кириш ва чикиш параметрлари тадкик этилади ва уларни моделлаштириш максадига эришишга булган таъсири урганилади.</w:t>
      </w:r>
    </w:p>
    <w:p w:rsidR="0000266A" w:rsidRPr="00A30E58" w:rsidRDefault="0000266A" w:rsidP="0000266A">
      <w:pPr>
        <w:ind w:firstLine="567"/>
        <w:jc w:val="both"/>
        <w:rPr>
          <w:sz w:val="28"/>
          <w:szCs w:val="28"/>
        </w:rPr>
      </w:pPr>
      <w:r w:rsidRPr="00A30E58">
        <w:rPr>
          <w:sz w:val="28"/>
          <w:szCs w:val="28"/>
        </w:rPr>
        <w:t xml:space="preserve">               3.Тавсифли моделлаштириш. Объектни кириш ва чикиш параметрларини узаро богланишини белгилаш ва Суз билан ёзиш.</w:t>
      </w:r>
    </w:p>
    <w:p w:rsidR="0000266A" w:rsidRPr="00A30E58" w:rsidRDefault="0000266A" w:rsidP="0000266A">
      <w:pPr>
        <w:ind w:firstLine="567"/>
        <w:jc w:val="both"/>
        <w:rPr>
          <w:sz w:val="28"/>
          <w:szCs w:val="28"/>
        </w:rPr>
      </w:pPr>
      <w:r w:rsidRPr="00A30E58">
        <w:rPr>
          <w:sz w:val="28"/>
          <w:szCs w:val="28"/>
        </w:rPr>
        <w:t xml:space="preserve">               4.Математик моделлаштириш. Тавсифли моделни математикформал тилга угириш. Максадни бирор бир максад функция деб айтилувчи функция куринишида ёзиш. Объектни харакати маълум бир ифодалар ёрдамида ёзилади. Бу ифодалар объектни кириш ва чикиш параметлари орасидаги  богланишни ифодалайди. Бу боскичда объектни мураккаблигига караб математик характерга хос булган  кийинчиликлар мавжуд булади. Бундай масалаларга математик дастурлаш, чизикли алгебра, дифференциал ва интеграл хисоблаш ва бошкалар булиши мумкин.</w:t>
      </w:r>
    </w:p>
    <w:p w:rsidR="0000266A" w:rsidRPr="00A30E58" w:rsidRDefault="0000266A" w:rsidP="0000266A">
      <w:pPr>
        <w:ind w:firstLine="567"/>
        <w:jc w:val="both"/>
        <w:rPr>
          <w:sz w:val="28"/>
          <w:szCs w:val="28"/>
        </w:rPr>
      </w:pPr>
      <w:r w:rsidRPr="00A30E58">
        <w:rPr>
          <w:sz w:val="28"/>
          <w:szCs w:val="28"/>
        </w:rPr>
        <w:t xml:space="preserve">              5.Масалани ечиш усулини танлаш ёки яратиш. Бу боскичда вужудга келган математик масала учун мос келувчи усул танланади. Усул </w:t>
      </w:r>
      <w:r w:rsidRPr="00A30E58">
        <w:rPr>
          <w:sz w:val="28"/>
          <w:szCs w:val="28"/>
        </w:rPr>
        <w:lastRenderedPageBreak/>
        <w:t xml:space="preserve">танлашда асоан усулнинг мураккаблигига ва талаб этувчи хисоблаш ресурсларига эътибор бериш  мумкин. Агар мавжуд булган усуллар талабига жавоб </w:t>
      </w:r>
    </w:p>
    <w:p w:rsidR="0000266A" w:rsidRPr="00A30E58" w:rsidRDefault="0000266A" w:rsidP="0000266A">
      <w:pPr>
        <w:ind w:firstLine="567"/>
        <w:jc w:val="both"/>
        <w:rPr>
          <w:sz w:val="28"/>
          <w:szCs w:val="28"/>
        </w:rPr>
      </w:pPr>
      <w:r w:rsidRPr="00A30E58">
        <w:rPr>
          <w:sz w:val="28"/>
          <w:szCs w:val="28"/>
        </w:rPr>
        <w:t>бермаса янги усул ишлаб чикаришга тугри келади. Купгина холларда хисоблаш характеристикалари буйича самарали булган ишлаб чикилади.</w:t>
      </w:r>
    </w:p>
    <w:p w:rsidR="0000266A" w:rsidRPr="00A30E58" w:rsidRDefault="0000266A" w:rsidP="0000266A">
      <w:pPr>
        <w:ind w:firstLine="567"/>
        <w:jc w:val="both"/>
        <w:rPr>
          <w:sz w:val="28"/>
          <w:szCs w:val="28"/>
        </w:rPr>
      </w:pPr>
      <w:r w:rsidRPr="00A30E58">
        <w:rPr>
          <w:sz w:val="28"/>
          <w:szCs w:val="28"/>
        </w:rPr>
        <w:t xml:space="preserve">             6.Масалани ЭХМ да ечиш учун дастур танлаш ёки ишлаб чикиш.</w:t>
      </w:r>
    </w:p>
    <w:p w:rsidR="0000266A" w:rsidRPr="00A30E58" w:rsidRDefault="0000266A" w:rsidP="0000266A">
      <w:pPr>
        <w:ind w:firstLine="567"/>
        <w:jc w:val="both"/>
        <w:rPr>
          <w:sz w:val="28"/>
          <w:szCs w:val="28"/>
        </w:rPr>
      </w:pPr>
      <w:r w:rsidRPr="00A30E58">
        <w:rPr>
          <w:sz w:val="28"/>
          <w:szCs w:val="28"/>
        </w:rPr>
        <w:t xml:space="preserve">            Бу боскичда танлаб олинган усулни ЭХМдан утказиш учун мос дастур танланади. Агар бундай дастур мавжуд булмаса янги дастур яратиш зарур.</w:t>
      </w:r>
    </w:p>
    <w:p w:rsidR="0000266A" w:rsidRPr="00A30E58" w:rsidRDefault="0000266A" w:rsidP="0000266A">
      <w:pPr>
        <w:ind w:firstLine="567"/>
        <w:jc w:val="both"/>
        <w:rPr>
          <w:sz w:val="28"/>
          <w:szCs w:val="28"/>
        </w:rPr>
      </w:pPr>
      <w:r w:rsidRPr="00A30E58">
        <w:rPr>
          <w:sz w:val="28"/>
          <w:szCs w:val="28"/>
        </w:rPr>
        <w:t xml:space="preserve">             7.ЭХМ да масалани ечиш.</w:t>
      </w:r>
    </w:p>
    <w:p w:rsidR="0000266A" w:rsidRPr="00A30E58" w:rsidRDefault="0000266A" w:rsidP="0000266A">
      <w:pPr>
        <w:ind w:firstLine="567"/>
        <w:jc w:val="both"/>
        <w:rPr>
          <w:sz w:val="28"/>
          <w:szCs w:val="28"/>
        </w:rPr>
      </w:pPr>
      <w:r w:rsidRPr="00A30E58">
        <w:rPr>
          <w:sz w:val="28"/>
          <w:szCs w:val="28"/>
        </w:rPr>
        <w:t xml:space="preserve">              Масалани ечиш учун зарур ахборат ЭХМ хотирасига дастур билан киритилади. Мос дастур ёрдамида макасдли ахборатни кайта ишланади ва кулай  куринишда ечиш натижалари олинади.</w:t>
      </w:r>
    </w:p>
    <w:p w:rsidR="0000266A" w:rsidRPr="00A30E58" w:rsidRDefault="0000266A" w:rsidP="0000266A">
      <w:pPr>
        <w:ind w:firstLine="567"/>
        <w:jc w:val="both"/>
        <w:rPr>
          <w:sz w:val="28"/>
          <w:szCs w:val="28"/>
        </w:rPr>
      </w:pPr>
      <w:r w:rsidRPr="00A30E58">
        <w:rPr>
          <w:sz w:val="28"/>
          <w:szCs w:val="28"/>
        </w:rPr>
        <w:t xml:space="preserve">             8.Олинган ечимни тахлил килиш.</w:t>
      </w:r>
    </w:p>
    <w:p w:rsidR="0000266A" w:rsidRPr="00A30E58" w:rsidRDefault="0000266A" w:rsidP="0000266A">
      <w:pPr>
        <w:ind w:firstLine="567"/>
        <w:jc w:val="both"/>
        <w:rPr>
          <w:sz w:val="28"/>
          <w:szCs w:val="28"/>
        </w:rPr>
      </w:pPr>
      <w:r w:rsidRPr="00A30E58">
        <w:rPr>
          <w:sz w:val="28"/>
          <w:szCs w:val="28"/>
        </w:rPr>
        <w:t xml:space="preserve">             Ечим тахлили икки куринишда булади: формал (математик) яъни бунда тузилган математик моделдан олинган ечимни мослиги ва мазмуний (иктисодий, технологик ва х.к.) яъни олинган натижаларни моделлаштирилган объектга мослигини текшириш. Тахлил килиш натижасида моделга узгартиришлар ёки аникликлар киритилиши мумкин ва курилган жараён кайтадан такрорланиши мумкин. Танланган курсаткич буйича объект фаолиятини етарли аникликда  ифодаласа модель яратилган ва тугалланган хисобанади. Ана шундан сунг моделни турли хисоблашларда фойдаланиш мумкин.</w:t>
      </w: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p>
    <w:p w:rsidR="0000266A" w:rsidRPr="00A30E58" w:rsidRDefault="0000266A" w:rsidP="0000266A">
      <w:pPr>
        <w:ind w:firstLine="567"/>
        <w:jc w:val="both"/>
        <w:rPr>
          <w:sz w:val="28"/>
          <w:szCs w:val="28"/>
        </w:rPr>
      </w:pPr>
      <w:r w:rsidRPr="00A30E58">
        <w:rPr>
          <w:sz w:val="28"/>
          <w:szCs w:val="28"/>
        </w:rPr>
        <w:t xml:space="preserve">             Назорат саволлари.</w:t>
      </w:r>
    </w:p>
    <w:p w:rsidR="0000266A" w:rsidRPr="00A30E58" w:rsidRDefault="0000266A" w:rsidP="0000266A">
      <w:pPr>
        <w:ind w:firstLine="567"/>
        <w:jc w:val="both"/>
        <w:rPr>
          <w:sz w:val="28"/>
          <w:szCs w:val="28"/>
        </w:rPr>
      </w:pPr>
      <w:r w:rsidRPr="00A30E58">
        <w:rPr>
          <w:sz w:val="28"/>
          <w:szCs w:val="28"/>
        </w:rPr>
        <w:t>1.Моделлаштириш мохияти нимадан иборат?</w:t>
      </w:r>
    </w:p>
    <w:p w:rsidR="0000266A" w:rsidRPr="00A30E58" w:rsidRDefault="0000266A" w:rsidP="0000266A">
      <w:pPr>
        <w:ind w:firstLine="567"/>
        <w:jc w:val="both"/>
        <w:rPr>
          <w:sz w:val="28"/>
          <w:szCs w:val="28"/>
        </w:rPr>
      </w:pPr>
      <w:r w:rsidRPr="00A30E58">
        <w:rPr>
          <w:sz w:val="28"/>
          <w:szCs w:val="28"/>
        </w:rPr>
        <w:t>2.Билиш жараёнларида моделлаштиришни урни ва ахамияти.</w:t>
      </w:r>
    </w:p>
    <w:p w:rsidR="0000266A" w:rsidRPr="00A30E58" w:rsidRDefault="0000266A" w:rsidP="0000266A">
      <w:pPr>
        <w:ind w:left="720" w:hanging="180"/>
        <w:jc w:val="both"/>
        <w:rPr>
          <w:sz w:val="28"/>
          <w:szCs w:val="28"/>
        </w:rPr>
      </w:pPr>
      <w:r w:rsidRPr="00A30E58">
        <w:rPr>
          <w:sz w:val="28"/>
          <w:szCs w:val="28"/>
        </w:rPr>
        <w:t>3.Тизмларни таткик этишда моделларни кандай турларидан фойдаланилади?</w:t>
      </w:r>
    </w:p>
    <w:p w:rsidR="0000266A" w:rsidRPr="00A30E58" w:rsidRDefault="0000266A" w:rsidP="0000266A">
      <w:pPr>
        <w:ind w:firstLine="567"/>
        <w:jc w:val="both"/>
        <w:rPr>
          <w:sz w:val="28"/>
          <w:szCs w:val="28"/>
        </w:rPr>
      </w:pPr>
      <w:r w:rsidRPr="00A30E58">
        <w:rPr>
          <w:sz w:val="28"/>
          <w:szCs w:val="28"/>
        </w:rPr>
        <w:t>4.Моделларни синфлари.</w:t>
      </w:r>
    </w:p>
    <w:p w:rsidR="0000266A" w:rsidRPr="00A30E58" w:rsidRDefault="0000266A" w:rsidP="0000266A">
      <w:pPr>
        <w:ind w:firstLine="567"/>
        <w:jc w:val="both"/>
        <w:rPr>
          <w:sz w:val="28"/>
          <w:szCs w:val="28"/>
        </w:rPr>
      </w:pPr>
      <w:r w:rsidRPr="00A30E58">
        <w:rPr>
          <w:sz w:val="28"/>
          <w:szCs w:val="28"/>
        </w:rPr>
        <w:t>5.Моделнинг тарифи.</w:t>
      </w:r>
    </w:p>
    <w:p w:rsidR="0000266A" w:rsidRPr="00A30E58" w:rsidRDefault="0000266A" w:rsidP="0000266A">
      <w:pPr>
        <w:ind w:firstLine="567"/>
        <w:jc w:val="both"/>
        <w:rPr>
          <w:sz w:val="28"/>
          <w:szCs w:val="28"/>
        </w:rPr>
      </w:pPr>
      <w:r w:rsidRPr="00A30E58">
        <w:rPr>
          <w:sz w:val="28"/>
          <w:szCs w:val="28"/>
        </w:rPr>
        <w:t>6.Математик модель тарифи.</w:t>
      </w:r>
    </w:p>
    <w:p w:rsidR="0000266A" w:rsidRPr="00A30E58" w:rsidRDefault="0000266A" w:rsidP="0000266A">
      <w:pPr>
        <w:ind w:firstLine="567"/>
        <w:jc w:val="both"/>
        <w:rPr>
          <w:sz w:val="28"/>
          <w:szCs w:val="28"/>
        </w:rPr>
      </w:pPr>
      <w:r w:rsidRPr="00A30E58">
        <w:rPr>
          <w:sz w:val="28"/>
          <w:szCs w:val="28"/>
        </w:rPr>
        <w:t>7.Бошкариш масалаларида моделлаштиришни урни.</w:t>
      </w:r>
    </w:p>
    <w:p w:rsidR="0000266A" w:rsidRPr="00A30E58" w:rsidRDefault="0000266A" w:rsidP="0000266A">
      <w:pPr>
        <w:ind w:firstLine="567"/>
        <w:jc w:val="both"/>
        <w:rPr>
          <w:sz w:val="28"/>
          <w:szCs w:val="28"/>
        </w:rPr>
      </w:pPr>
      <w:r w:rsidRPr="00A30E58">
        <w:rPr>
          <w:sz w:val="28"/>
          <w:szCs w:val="28"/>
        </w:rPr>
        <w:t>8.Моделлаштирилаётган объектлар синфлари.</w:t>
      </w:r>
    </w:p>
    <w:p w:rsidR="0000266A" w:rsidRPr="00A30E58" w:rsidRDefault="0000266A" w:rsidP="0000266A">
      <w:pPr>
        <w:ind w:left="720" w:hanging="180"/>
        <w:jc w:val="both"/>
        <w:rPr>
          <w:sz w:val="28"/>
          <w:szCs w:val="28"/>
        </w:rPr>
      </w:pPr>
      <w:r w:rsidRPr="00A30E58">
        <w:rPr>
          <w:sz w:val="28"/>
          <w:szCs w:val="28"/>
        </w:rPr>
        <w:t>9.Объектларни (жараёнларни, ходисаларни) моделлаштириш боскичлари.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0266A"/>
    <w:rsid w:val="0000266A"/>
    <w:rsid w:val="002A4A92"/>
    <w:rsid w:val="00591E19"/>
    <w:rsid w:val="008D4083"/>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66A"/>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oleObject" Target="embeddings/oleObject1.bin"/><Relationship Id="rId10"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3961</Words>
  <Characters>22582</Characters>
  <Application>Microsoft Office Word</Application>
  <DocSecurity>0</DocSecurity>
  <Lines>188</Lines>
  <Paragraphs>52</Paragraphs>
  <ScaleCrop>false</ScaleCrop>
  <Company/>
  <LinksUpToDate>false</LinksUpToDate>
  <CharactersWithSpaces>26491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2012-09-22T20:49:00Z</dcterms:created>
  <dcterms:modified xsi:type="dcterms:W3CDTF">2012-09-22T20:49:00Z</dcterms:modified>
</cp:coreProperties>
</file>